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A0F" w:rsidRPr="00713B7D" w:rsidRDefault="00024C3C" w:rsidP="00024C3C">
      <w:pPr>
        <w:ind w:left="-1417" w:right="-1417"/>
        <w:rPr>
          <w:rFonts w:ascii="Times New Roman" w:hAnsi="Times New Roman" w:cs="Times New Roman"/>
          <w:noProof/>
          <w:lang w:eastAsia="fr-FR"/>
        </w:rPr>
      </w:pPr>
      <w:r w:rsidRPr="00713B7D">
        <w:rPr>
          <w:rFonts w:ascii="Times New Roman" w:hAnsi="Times New Roman" w:cs="Times New Roman"/>
          <w:noProof/>
          <w:lang w:eastAsia="fr-FR"/>
        </w:rPr>
        <w:drawing>
          <wp:anchor distT="0" distB="0" distL="114300" distR="114300" simplePos="0" relativeHeight="251658240" behindDoc="1" locked="0" layoutInCell="1" allowOverlap="1" wp14:anchorId="4EA0AF9D" wp14:editId="057E0988">
            <wp:simplePos x="0" y="0"/>
            <wp:positionH relativeFrom="column">
              <wp:posOffset>-160021</wp:posOffset>
            </wp:positionH>
            <wp:positionV relativeFrom="paragraph">
              <wp:posOffset>-178770</wp:posOffset>
            </wp:positionV>
            <wp:extent cx="7515225" cy="10966785"/>
            <wp:effectExtent l="0" t="0" r="0" b="635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1.JPG"/>
                    <pic:cNvPicPr/>
                  </pic:nvPicPr>
                  <pic:blipFill>
                    <a:blip r:embed="rId9">
                      <a:extLst>
                        <a:ext uri="{28A0092B-C50C-407E-A947-70E740481C1C}">
                          <a14:useLocalDpi xmlns:a14="http://schemas.microsoft.com/office/drawing/2010/main" val="0"/>
                        </a:ext>
                      </a:extLst>
                    </a:blip>
                    <a:stretch>
                      <a:fillRect/>
                    </a:stretch>
                  </pic:blipFill>
                  <pic:spPr>
                    <a:xfrm>
                      <a:off x="0" y="0"/>
                      <a:ext cx="7515225" cy="10966785"/>
                    </a:xfrm>
                    <a:prstGeom prst="rect">
                      <a:avLst/>
                    </a:prstGeom>
                  </pic:spPr>
                </pic:pic>
              </a:graphicData>
            </a:graphic>
            <wp14:sizeRelH relativeFrom="page">
              <wp14:pctWidth>0</wp14:pctWidth>
            </wp14:sizeRelH>
            <wp14:sizeRelV relativeFrom="page">
              <wp14:pctHeight>0</wp14:pctHeight>
            </wp14:sizeRelV>
          </wp:anchor>
        </w:drawing>
      </w:r>
    </w:p>
    <w:p w:rsidR="00024C3C" w:rsidRPr="00713B7D" w:rsidRDefault="00024C3C" w:rsidP="00024C3C">
      <w:pPr>
        <w:ind w:left="-1417"/>
        <w:rPr>
          <w:rFonts w:ascii="Times New Roman" w:hAnsi="Times New Roman" w:cs="Times New Roman"/>
          <w:noProof/>
          <w:lang w:eastAsia="fr-FR"/>
        </w:rPr>
      </w:pPr>
    </w:p>
    <w:p w:rsidR="00024C3C" w:rsidRPr="00713B7D" w:rsidRDefault="00024C3C" w:rsidP="00024C3C">
      <w:pPr>
        <w:ind w:left="-1417"/>
        <w:rPr>
          <w:rFonts w:ascii="Times New Roman" w:hAnsi="Times New Roman" w:cs="Times New Roman"/>
          <w:noProof/>
          <w:lang w:eastAsia="fr-FR"/>
        </w:rPr>
      </w:pPr>
    </w:p>
    <w:p w:rsidR="00024C3C" w:rsidRPr="00713B7D" w:rsidRDefault="00024C3C" w:rsidP="00024C3C">
      <w:pPr>
        <w:ind w:left="-1417"/>
        <w:rPr>
          <w:rFonts w:ascii="Times New Roman" w:hAnsi="Times New Roman" w:cs="Times New Roman"/>
          <w:noProof/>
          <w:lang w:eastAsia="fr-FR"/>
        </w:rPr>
      </w:pPr>
    </w:p>
    <w:p w:rsidR="00024C3C" w:rsidRPr="00713B7D" w:rsidRDefault="00024C3C" w:rsidP="00024C3C">
      <w:pPr>
        <w:ind w:left="-1417"/>
        <w:rPr>
          <w:rFonts w:ascii="Times New Roman" w:hAnsi="Times New Roman" w:cs="Times New Roman"/>
          <w:noProof/>
          <w:lang w:eastAsia="fr-FR"/>
        </w:rPr>
      </w:pPr>
    </w:p>
    <w:p w:rsidR="00054863" w:rsidRPr="00713B7D" w:rsidRDefault="00054863" w:rsidP="00054863">
      <w:pPr>
        <w:tabs>
          <w:tab w:val="num" w:pos="547"/>
        </w:tabs>
        <w:spacing w:after="0" w:line="240" w:lineRule="auto"/>
        <w:rPr>
          <w:rFonts w:ascii="Times New Roman" w:hAnsi="Times New Roman" w:cs="Times New Roman"/>
          <w:noProof/>
          <w:lang w:eastAsia="fr-FR"/>
        </w:rPr>
      </w:pPr>
    </w:p>
    <w:p w:rsidR="00054863" w:rsidRDefault="00054863" w:rsidP="00054863">
      <w:pPr>
        <w:tabs>
          <w:tab w:val="num" w:pos="547"/>
        </w:tabs>
        <w:spacing w:after="0" w:line="240" w:lineRule="auto"/>
        <w:rPr>
          <w:rFonts w:ascii="Times New Roman" w:hAnsi="Times New Roman" w:cs="Times New Roman"/>
          <w:noProof/>
          <w:lang w:eastAsia="fr-FR"/>
        </w:rPr>
      </w:pPr>
    </w:p>
    <w:p w:rsidR="00FE2F2C" w:rsidRDefault="00FE2F2C" w:rsidP="00054863">
      <w:pPr>
        <w:tabs>
          <w:tab w:val="num" w:pos="547"/>
        </w:tabs>
        <w:spacing w:after="0" w:line="240" w:lineRule="auto"/>
        <w:rPr>
          <w:rFonts w:ascii="Times New Roman" w:hAnsi="Times New Roman" w:cs="Times New Roman"/>
          <w:noProof/>
          <w:lang w:eastAsia="fr-FR"/>
        </w:rPr>
      </w:pPr>
    </w:p>
    <w:p w:rsidR="00FE2F2C" w:rsidRDefault="00FE2F2C" w:rsidP="00054863">
      <w:pPr>
        <w:tabs>
          <w:tab w:val="num" w:pos="547"/>
        </w:tabs>
        <w:spacing w:after="0" w:line="240" w:lineRule="auto"/>
        <w:rPr>
          <w:rFonts w:ascii="Times New Roman" w:hAnsi="Times New Roman" w:cs="Times New Roman"/>
          <w:noProof/>
          <w:lang w:eastAsia="fr-FR"/>
        </w:rPr>
      </w:pPr>
    </w:p>
    <w:p w:rsidR="00F46233" w:rsidRDefault="00F46233" w:rsidP="00054863">
      <w:pPr>
        <w:tabs>
          <w:tab w:val="num" w:pos="547"/>
        </w:tabs>
        <w:spacing w:after="0" w:line="240" w:lineRule="auto"/>
        <w:rPr>
          <w:rFonts w:ascii="Times New Roman" w:hAnsi="Times New Roman" w:cs="Times New Roman"/>
          <w:noProof/>
          <w:lang w:eastAsia="fr-FR"/>
        </w:rPr>
      </w:pPr>
    </w:p>
    <w:p w:rsidR="00FE2F2C" w:rsidRDefault="00FE2F2C" w:rsidP="007F4990">
      <w:pPr>
        <w:spacing w:after="0"/>
        <w:ind w:left="284"/>
        <w:jc w:val="center"/>
        <w:rPr>
          <w:b/>
          <w:sz w:val="44"/>
          <w:szCs w:val="44"/>
          <w:u w:val="single"/>
        </w:rPr>
      </w:pPr>
      <w:r w:rsidRPr="009C13D4">
        <w:rPr>
          <w:b/>
          <w:sz w:val="44"/>
          <w:szCs w:val="44"/>
          <w:u w:val="single"/>
        </w:rPr>
        <w:t>Comp</w:t>
      </w:r>
      <w:r w:rsidR="00351AED">
        <w:rPr>
          <w:b/>
          <w:sz w:val="44"/>
          <w:szCs w:val="44"/>
          <w:u w:val="single"/>
        </w:rPr>
        <w:t xml:space="preserve">te rendu D.P DU </w:t>
      </w:r>
      <w:r w:rsidR="00AE202C">
        <w:rPr>
          <w:b/>
          <w:sz w:val="44"/>
          <w:szCs w:val="44"/>
          <w:u w:val="single"/>
        </w:rPr>
        <w:t>LUNDI 24 JUIN</w:t>
      </w:r>
      <w:r w:rsidRPr="009C13D4">
        <w:rPr>
          <w:b/>
          <w:sz w:val="44"/>
          <w:szCs w:val="44"/>
          <w:u w:val="single"/>
        </w:rPr>
        <w:t xml:space="preserve"> 2013</w:t>
      </w:r>
    </w:p>
    <w:p w:rsidR="00AE202C" w:rsidRPr="00A843EA" w:rsidRDefault="00AE202C" w:rsidP="0007116F">
      <w:pPr>
        <w:pStyle w:val="Default"/>
        <w:numPr>
          <w:ilvl w:val="0"/>
          <w:numId w:val="20"/>
        </w:numPr>
        <w:rPr>
          <w:i/>
          <w:iCs/>
          <w:u w:val="single"/>
        </w:rPr>
      </w:pPr>
      <w:r w:rsidRPr="00A843EA">
        <w:rPr>
          <w:i/>
          <w:iCs/>
          <w:u w:val="single"/>
        </w:rPr>
        <w:t>COMPAGNON/OPERATEUR :</w:t>
      </w:r>
    </w:p>
    <w:p w:rsidR="00AE202C" w:rsidRPr="00A843EA" w:rsidRDefault="00AE202C" w:rsidP="0007116F">
      <w:pPr>
        <w:pStyle w:val="Default"/>
        <w:ind w:left="720"/>
        <w:rPr>
          <w:i/>
          <w:iCs/>
          <w:u w:val="single"/>
        </w:rPr>
      </w:pPr>
    </w:p>
    <w:p w:rsidR="00E8730D" w:rsidRDefault="00AE202C" w:rsidP="00030DE0">
      <w:pPr>
        <w:pStyle w:val="Default"/>
        <w:ind w:firstLine="708"/>
        <w:rPr>
          <w:iCs/>
        </w:rPr>
      </w:pPr>
      <w:r w:rsidRPr="00A843EA">
        <w:rPr>
          <w:iCs/>
        </w:rPr>
        <w:t>Historiquement chez Dassault Aviation, les salariés travaillant en atelier étaient appelés « compagnons ».Ce terme tend à disparaitre pour être remplacé par opérateur.</w:t>
      </w:r>
      <w:r w:rsidR="00030DE0">
        <w:rPr>
          <w:iCs/>
        </w:rPr>
        <w:t xml:space="preserve"> </w:t>
      </w:r>
      <w:r w:rsidRPr="00A843EA">
        <w:rPr>
          <w:iCs/>
        </w:rPr>
        <w:t>Quelle est la différence entre « compagnon » et « opérateur » ?</w:t>
      </w:r>
    </w:p>
    <w:p w:rsidR="00A843EA" w:rsidRPr="00A843EA" w:rsidRDefault="00A843EA" w:rsidP="0007116F">
      <w:pPr>
        <w:pStyle w:val="Default"/>
        <w:rPr>
          <w:iCs/>
        </w:rPr>
      </w:pPr>
    </w:p>
    <w:p w:rsidR="00E8730D" w:rsidRPr="00A843EA" w:rsidRDefault="00E8730D" w:rsidP="0007116F">
      <w:pPr>
        <w:pStyle w:val="Default"/>
        <w:rPr>
          <w:b/>
          <w:i/>
          <w:iCs/>
        </w:rPr>
      </w:pPr>
      <w:r w:rsidRPr="00A843EA">
        <w:rPr>
          <w:b/>
          <w:i/>
          <w:iCs/>
        </w:rPr>
        <w:t>La Direction Locale tient à conserver le terme de compagnon pour les salariés en production.</w:t>
      </w:r>
    </w:p>
    <w:p w:rsidR="00E8730D" w:rsidRPr="00A843EA" w:rsidRDefault="00E8730D" w:rsidP="0007116F">
      <w:pPr>
        <w:pStyle w:val="Default"/>
        <w:rPr>
          <w:b/>
          <w:i/>
          <w:iCs/>
        </w:rPr>
      </w:pPr>
      <w:r w:rsidRPr="00A843EA">
        <w:rPr>
          <w:b/>
          <w:i/>
          <w:iCs/>
        </w:rPr>
        <w:t>Même si le terme a totalement disparu, notamment sur les fiches d’instruction, un compagnon  est un ouvrier qualifié et polyvalent ; à contrario, un opérateur est un ouvrier destiné à effectuer une tache répétitive.</w:t>
      </w:r>
    </w:p>
    <w:p w:rsidR="00E8730D" w:rsidRPr="00A843EA" w:rsidRDefault="00E8730D" w:rsidP="0007116F">
      <w:pPr>
        <w:pStyle w:val="Default"/>
        <w:rPr>
          <w:b/>
          <w:i/>
          <w:iCs/>
        </w:rPr>
      </w:pPr>
      <w:r w:rsidRPr="00A843EA">
        <w:rPr>
          <w:b/>
          <w:i/>
          <w:iCs/>
        </w:rPr>
        <w:t xml:space="preserve">Pour la C.G.T, la différence s’est fortement réduite, le </w:t>
      </w:r>
      <w:r w:rsidR="00E20AB5" w:rsidRPr="00A843EA">
        <w:rPr>
          <w:b/>
          <w:i/>
          <w:iCs/>
        </w:rPr>
        <w:t>Lean</w:t>
      </w:r>
      <w:r w:rsidRPr="00A843EA">
        <w:rPr>
          <w:b/>
          <w:i/>
          <w:iCs/>
        </w:rPr>
        <w:t xml:space="preserve"> y participe grandement, la perte de savoir-faire, les opérations morcelées, nous donne une vision répétitive sans plus trop d’intérêt et d’initiative.</w:t>
      </w:r>
    </w:p>
    <w:p w:rsidR="00AE202C" w:rsidRPr="00A843EA" w:rsidRDefault="00AE202C" w:rsidP="0007116F">
      <w:pPr>
        <w:pStyle w:val="Default"/>
        <w:ind w:firstLine="708"/>
      </w:pPr>
    </w:p>
    <w:p w:rsidR="00AE202C" w:rsidRPr="00A843EA" w:rsidRDefault="00AE202C" w:rsidP="0007116F">
      <w:pPr>
        <w:pStyle w:val="Default"/>
        <w:rPr>
          <w:i/>
          <w:iCs/>
          <w:u w:val="single"/>
        </w:rPr>
      </w:pPr>
      <w:r w:rsidRPr="00A843EA">
        <w:rPr>
          <w:i/>
          <w:iCs/>
          <w:u w:val="single"/>
        </w:rPr>
        <w:t>2. ELIS :</w:t>
      </w:r>
    </w:p>
    <w:p w:rsidR="00AE202C" w:rsidRPr="00A843EA" w:rsidRDefault="00AE202C" w:rsidP="0007116F">
      <w:pPr>
        <w:pStyle w:val="Default"/>
        <w:rPr>
          <w:iCs/>
        </w:rPr>
      </w:pPr>
    </w:p>
    <w:p w:rsidR="00E96847" w:rsidRDefault="00AE202C" w:rsidP="0007116F">
      <w:pPr>
        <w:pStyle w:val="Default"/>
        <w:rPr>
          <w:iCs/>
        </w:rPr>
      </w:pPr>
      <w:r w:rsidRPr="00A843EA">
        <w:rPr>
          <w:iCs/>
        </w:rPr>
        <w:tab/>
        <w:t>Les tenues de travail sont toujours un point noir.</w:t>
      </w:r>
      <w:r w:rsidR="00030DE0">
        <w:rPr>
          <w:iCs/>
        </w:rPr>
        <w:t xml:space="preserve"> </w:t>
      </w:r>
      <w:r w:rsidRPr="00A843EA">
        <w:rPr>
          <w:iCs/>
        </w:rPr>
        <w:t>Nous voudrions connaitre la teneur de la réunion que vous avez eu avec ELIS et surtout les solutions trouvées ?</w:t>
      </w:r>
    </w:p>
    <w:p w:rsidR="00A843EA" w:rsidRPr="00A843EA" w:rsidRDefault="00A843EA" w:rsidP="0007116F">
      <w:pPr>
        <w:pStyle w:val="Default"/>
        <w:rPr>
          <w:iCs/>
        </w:rPr>
      </w:pPr>
    </w:p>
    <w:p w:rsidR="00EC6275" w:rsidRPr="00A843EA" w:rsidRDefault="00EC6275" w:rsidP="0007116F">
      <w:pPr>
        <w:pStyle w:val="Default"/>
        <w:rPr>
          <w:b/>
          <w:i/>
          <w:iCs/>
        </w:rPr>
      </w:pPr>
      <w:r w:rsidRPr="00A843EA">
        <w:rPr>
          <w:b/>
          <w:i/>
          <w:iCs/>
        </w:rPr>
        <w:t>La Direction Locale a rencontré la société ELIS pour régler les nombreux problèmes concernant les bleus.</w:t>
      </w:r>
    </w:p>
    <w:p w:rsidR="00E96847" w:rsidRPr="00A843EA" w:rsidRDefault="00EC6275" w:rsidP="0007116F">
      <w:pPr>
        <w:pStyle w:val="Default"/>
        <w:rPr>
          <w:b/>
          <w:i/>
          <w:iCs/>
        </w:rPr>
      </w:pPr>
      <w:r w:rsidRPr="00A843EA">
        <w:rPr>
          <w:b/>
          <w:i/>
          <w:iCs/>
        </w:rPr>
        <w:t xml:space="preserve">Une note explicative sera faite pour indiquer les axes d’amélioration, cependant la Direction locale demande aux compagnons de faire remonter aux différents chefs d’ateliers les problèmes </w:t>
      </w:r>
      <w:r w:rsidR="00E20AB5" w:rsidRPr="00A843EA">
        <w:rPr>
          <w:b/>
          <w:i/>
          <w:iCs/>
        </w:rPr>
        <w:t>récurrents</w:t>
      </w:r>
      <w:r w:rsidRPr="00A843EA">
        <w:rPr>
          <w:b/>
          <w:i/>
          <w:iCs/>
        </w:rPr>
        <w:t>.</w:t>
      </w:r>
    </w:p>
    <w:p w:rsidR="00AE202C" w:rsidRPr="00A843EA" w:rsidRDefault="00AE202C" w:rsidP="0007116F">
      <w:pPr>
        <w:pStyle w:val="Default"/>
        <w:rPr>
          <w:u w:val="single"/>
        </w:rPr>
      </w:pPr>
    </w:p>
    <w:p w:rsidR="00AE202C" w:rsidRPr="00A843EA" w:rsidRDefault="00AE202C" w:rsidP="0007116F">
      <w:pPr>
        <w:pStyle w:val="Default"/>
        <w:rPr>
          <w:u w:val="single"/>
        </w:rPr>
      </w:pPr>
      <w:r w:rsidRPr="00A843EA">
        <w:rPr>
          <w:i/>
          <w:u w:val="single"/>
        </w:rPr>
        <w:t xml:space="preserve">3. TEMPS DE TRAVAIL </w:t>
      </w:r>
      <w:r w:rsidRPr="00A843EA">
        <w:rPr>
          <w:i/>
          <w:iCs/>
          <w:u w:val="single"/>
        </w:rPr>
        <w:t xml:space="preserve">: </w:t>
      </w:r>
      <w:r w:rsidRPr="00A843EA">
        <w:rPr>
          <w:u w:val="single"/>
        </w:rPr>
        <w:t xml:space="preserve"> </w:t>
      </w:r>
    </w:p>
    <w:p w:rsidR="00AE202C" w:rsidRPr="00A843EA" w:rsidRDefault="00AE202C" w:rsidP="0007116F">
      <w:pPr>
        <w:pStyle w:val="Default"/>
        <w:rPr>
          <w:u w:val="single"/>
        </w:rPr>
      </w:pPr>
    </w:p>
    <w:p w:rsidR="00AE202C" w:rsidRPr="00A843EA" w:rsidRDefault="00AE202C" w:rsidP="00030DE0">
      <w:pPr>
        <w:pStyle w:val="Default"/>
        <w:ind w:firstLine="708"/>
      </w:pPr>
      <w:r w:rsidRPr="00A843EA">
        <w:t>Pour la énième fois, nous demandons à ce qu’un rappel des temps de repos soit fait.</w:t>
      </w:r>
      <w:r w:rsidR="00030DE0">
        <w:t xml:space="preserve"> </w:t>
      </w:r>
      <w:r w:rsidRPr="00A843EA">
        <w:t>Mais un rappel qui soit compris et qui porte.</w:t>
      </w:r>
    </w:p>
    <w:p w:rsidR="000D5A71" w:rsidRDefault="00AE202C" w:rsidP="0007116F">
      <w:pPr>
        <w:pStyle w:val="Default"/>
      </w:pPr>
      <w:r w:rsidRPr="00A843EA">
        <w:t>Si nous pouvons comprendre que la période est un peu compliquée, rien ne saurait expliquer ce manquement à la sécurité des salariés.</w:t>
      </w:r>
    </w:p>
    <w:p w:rsidR="00A843EA" w:rsidRPr="00A843EA" w:rsidRDefault="00A843EA" w:rsidP="0007116F">
      <w:pPr>
        <w:pStyle w:val="Default"/>
      </w:pPr>
    </w:p>
    <w:p w:rsidR="007F4990" w:rsidRPr="00A843EA" w:rsidRDefault="007F4990" w:rsidP="0007116F">
      <w:pPr>
        <w:pStyle w:val="Default"/>
        <w:rPr>
          <w:b/>
          <w:i/>
        </w:rPr>
      </w:pPr>
      <w:r w:rsidRPr="00A843EA">
        <w:rPr>
          <w:b/>
          <w:i/>
        </w:rPr>
        <w:t>La Direction a bien conscience de la dangerosité s’il arrivait un accident alors que l’on pousse des salariés à faire des heures plus qu’il n’en a le droit en terme légal (56 h/semaine pour certains pour 48h) et le temps de repos qui est de 11h.</w:t>
      </w:r>
    </w:p>
    <w:p w:rsidR="007F4990" w:rsidRPr="00A843EA" w:rsidRDefault="007F4990" w:rsidP="0007116F">
      <w:pPr>
        <w:pStyle w:val="Default"/>
        <w:rPr>
          <w:b/>
          <w:i/>
        </w:rPr>
      </w:pPr>
      <w:r w:rsidRPr="00A843EA">
        <w:rPr>
          <w:b/>
          <w:i/>
        </w:rPr>
        <w:t>Donc la Direction Locale nous a certifié que ce rappel sera appuyé de manière à ce qu’il n’y est plus de débordement.</w:t>
      </w:r>
    </w:p>
    <w:p w:rsidR="00A843EA" w:rsidRDefault="00A843EA" w:rsidP="0007116F">
      <w:pPr>
        <w:pStyle w:val="Default"/>
        <w:rPr>
          <w:sz w:val="22"/>
          <w:szCs w:val="22"/>
        </w:rPr>
      </w:pPr>
    </w:p>
    <w:p w:rsidR="00AE202C" w:rsidRPr="00A843EA" w:rsidRDefault="00AE202C" w:rsidP="0007116F">
      <w:pPr>
        <w:pStyle w:val="Default"/>
        <w:rPr>
          <w:sz w:val="22"/>
          <w:szCs w:val="22"/>
        </w:rPr>
      </w:pPr>
      <w:r w:rsidRPr="00A843EA">
        <w:rPr>
          <w:sz w:val="22"/>
          <w:szCs w:val="22"/>
        </w:rPr>
        <w:t xml:space="preserve"> </w:t>
      </w:r>
    </w:p>
    <w:p w:rsidR="00AE202C" w:rsidRPr="00A843EA" w:rsidRDefault="00AE202C" w:rsidP="0007116F">
      <w:pPr>
        <w:pStyle w:val="Default"/>
        <w:rPr>
          <w:sz w:val="22"/>
          <w:szCs w:val="22"/>
        </w:rPr>
      </w:pPr>
      <w:r w:rsidRPr="00A843EA">
        <w:rPr>
          <w:i/>
          <w:iCs/>
          <w:sz w:val="22"/>
          <w:szCs w:val="22"/>
          <w:u w:val="single"/>
        </w:rPr>
        <w:t xml:space="preserve">4  WIFI : </w:t>
      </w:r>
      <w:r w:rsidRPr="00A843EA">
        <w:rPr>
          <w:sz w:val="22"/>
          <w:szCs w:val="22"/>
        </w:rPr>
        <w:tab/>
      </w:r>
    </w:p>
    <w:p w:rsidR="00AE202C" w:rsidRPr="00A843EA" w:rsidRDefault="00AE202C" w:rsidP="0007116F">
      <w:pPr>
        <w:pStyle w:val="Default"/>
        <w:rPr>
          <w:sz w:val="22"/>
          <w:szCs w:val="22"/>
        </w:rPr>
      </w:pPr>
    </w:p>
    <w:p w:rsidR="00AE202C" w:rsidRPr="00A843EA" w:rsidRDefault="00AE202C" w:rsidP="0007116F">
      <w:pPr>
        <w:spacing w:after="0"/>
        <w:ind w:firstLine="708"/>
      </w:pPr>
      <w:r w:rsidRPr="00A843EA">
        <w:t>A l’heure actuelle, aucune véritable étude d’impact sanitaire n’a été menée avec la mise sur le marché du haut débit sans fil. Ni avant, ni après d’ailleurs. Celle que nous subissons tous, utilisateurs ou non, à proximité d’une borne ou d’un point d’accès Wifi. Prenons un ordinateur portable standard, ou une tablette numérique dans les ateliers, compatible Wifi. Sa micro-antenne détecte plusieurs connexions à portée. Ces sources simultanées se cumulent, s’additionnent, augmentant les doses électromagnétiques absorbées par tous.</w:t>
      </w:r>
    </w:p>
    <w:p w:rsidR="00AE202C" w:rsidRPr="00A843EA" w:rsidRDefault="00AE202C" w:rsidP="0007116F">
      <w:pPr>
        <w:spacing w:after="0"/>
      </w:pPr>
      <w:r w:rsidRPr="00A843EA">
        <w:t>Selon la sensibilité individuelle, des valeurs très faibles suffisent pour provoquer des sensations de chaleur ou de pulsations crâniennes, de fatigue, de migraines, d’insomnie.</w:t>
      </w:r>
    </w:p>
    <w:p w:rsidR="00AE202C" w:rsidRPr="00A843EA" w:rsidRDefault="00AE202C" w:rsidP="0007116F">
      <w:pPr>
        <w:spacing w:after="0"/>
      </w:pPr>
      <w:r w:rsidRPr="00A843EA">
        <w:t>Il existe des principes de précautions, ne pas installer plus de points d’accès qu’il n’en faut, ou de positionner les points d’accès en hauteur (plus haut que la hauteur de la tête : 2,10 m par exemple), pour limiter l’exposition des personnes et augmenter le rayon de couverture.</w:t>
      </w:r>
    </w:p>
    <w:p w:rsidR="00AE202C" w:rsidRPr="00A843EA" w:rsidRDefault="00AE202C" w:rsidP="0007116F">
      <w:pPr>
        <w:spacing w:after="0"/>
      </w:pPr>
      <w:r w:rsidRPr="00A843EA">
        <w:t xml:space="preserve">Dans nos ateliers, nous sommes continuellement « bombardés » par ces ondes, et vous voudriez rajouter une borne relais dans les avions qui accentue le phénomène « cage de faraday », nous trouvons votre étude très limite, et nous demandons que ces antennes soient retirées tant qu’une étude réelle et reconnue officiellement nous prouvent que celles-ci ne soient pas dangereuse. </w:t>
      </w:r>
    </w:p>
    <w:p w:rsidR="00AE202C" w:rsidRPr="00A843EA" w:rsidRDefault="00AE202C" w:rsidP="0007116F">
      <w:pPr>
        <w:spacing w:after="0"/>
      </w:pPr>
    </w:p>
    <w:p w:rsidR="00E96847" w:rsidRPr="00A843EA" w:rsidRDefault="00E96847" w:rsidP="0007116F">
      <w:pPr>
        <w:spacing w:after="0"/>
        <w:rPr>
          <w:rFonts w:ascii="Times New Roman" w:hAnsi="Times New Roman" w:cs="Times New Roman"/>
          <w:b/>
          <w:i/>
        </w:rPr>
      </w:pPr>
      <w:r w:rsidRPr="00A843EA">
        <w:rPr>
          <w:rFonts w:ascii="Times New Roman" w:hAnsi="Times New Roman" w:cs="Times New Roman"/>
          <w:b/>
          <w:i/>
        </w:rPr>
        <w:t>La Direction Locale, en accord avec le corps médical, nous affirme qu’il n’y a aucun risque avec le WIFI dans les avions.</w:t>
      </w:r>
    </w:p>
    <w:p w:rsidR="00E96847" w:rsidRPr="00A843EA" w:rsidRDefault="00E96847" w:rsidP="0007116F">
      <w:pPr>
        <w:spacing w:after="0"/>
        <w:rPr>
          <w:rFonts w:ascii="Times New Roman" w:hAnsi="Times New Roman" w:cs="Times New Roman"/>
          <w:b/>
          <w:i/>
        </w:rPr>
      </w:pPr>
      <w:r w:rsidRPr="00A843EA">
        <w:rPr>
          <w:rFonts w:ascii="Times New Roman" w:hAnsi="Times New Roman" w:cs="Times New Roman"/>
          <w:b/>
          <w:i/>
        </w:rPr>
        <w:t xml:space="preserve">La C.G.T a quand même avancé le fait que </w:t>
      </w:r>
      <w:r w:rsidR="00E20AB5" w:rsidRPr="00A843EA">
        <w:rPr>
          <w:rFonts w:ascii="Times New Roman" w:hAnsi="Times New Roman" w:cs="Times New Roman"/>
          <w:b/>
          <w:i/>
        </w:rPr>
        <w:t>l’on n’avait</w:t>
      </w:r>
      <w:r w:rsidR="001E3F1B" w:rsidRPr="00A843EA">
        <w:rPr>
          <w:rFonts w:ascii="Times New Roman" w:hAnsi="Times New Roman" w:cs="Times New Roman"/>
          <w:b/>
          <w:i/>
        </w:rPr>
        <w:t xml:space="preserve"> aucun recul</w:t>
      </w:r>
      <w:r w:rsidRPr="00A843EA">
        <w:rPr>
          <w:rFonts w:ascii="Times New Roman" w:hAnsi="Times New Roman" w:cs="Times New Roman"/>
          <w:b/>
          <w:i/>
        </w:rPr>
        <w:t xml:space="preserve"> sur les ondes WIFI et leurs méfaits sur le corps humain, que ce soit au travail mais aussi à la maison.</w:t>
      </w:r>
    </w:p>
    <w:p w:rsidR="00E96847" w:rsidRPr="00A843EA" w:rsidRDefault="00E96847" w:rsidP="0007116F">
      <w:pPr>
        <w:spacing w:after="0"/>
        <w:rPr>
          <w:rFonts w:ascii="Times New Roman" w:hAnsi="Times New Roman" w:cs="Times New Roman"/>
          <w:b/>
          <w:i/>
        </w:rPr>
      </w:pPr>
      <w:r w:rsidRPr="00A843EA">
        <w:rPr>
          <w:rFonts w:ascii="Times New Roman" w:hAnsi="Times New Roman" w:cs="Times New Roman"/>
          <w:b/>
          <w:i/>
        </w:rPr>
        <w:t>Sauf qu’à la maison, nous avons le choix d’avoir le WIFI et qu’au travail on le subit !!</w:t>
      </w:r>
    </w:p>
    <w:p w:rsidR="001E3F1B" w:rsidRPr="00A843EA" w:rsidRDefault="00E96847" w:rsidP="0007116F">
      <w:pPr>
        <w:spacing w:after="0"/>
        <w:rPr>
          <w:rFonts w:ascii="Times New Roman" w:hAnsi="Times New Roman" w:cs="Times New Roman"/>
          <w:b/>
          <w:i/>
        </w:rPr>
      </w:pPr>
      <w:r w:rsidRPr="00A843EA">
        <w:rPr>
          <w:rFonts w:ascii="Times New Roman" w:hAnsi="Times New Roman" w:cs="Times New Roman"/>
          <w:b/>
          <w:i/>
        </w:rPr>
        <w:t>De toute façon,  la Direction a encore eu une très mauvaise communication envers les salariés concernés, et n’a pas suffisamment réfléchi à l’encombrement ainsi qu</w:t>
      </w:r>
      <w:r w:rsidR="000F7F15" w:rsidRPr="00A843EA">
        <w:rPr>
          <w:rFonts w:ascii="Times New Roman" w:hAnsi="Times New Roman" w:cs="Times New Roman"/>
          <w:b/>
          <w:i/>
        </w:rPr>
        <w:t>’à</w:t>
      </w:r>
      <w:r w:rsidRPr="00A843EA">
        <w:rPr>
          <w:rFonts w:ascii="Times New Roman" w:hAnsi="Times New Roman" w:cs="Times New Roman"/>
          <w:b/>
          <w:i/>
        </w:rPr>
        <w:t xml:space="preserve"> l’endroit </w:t>
      </w:r>
      <w:r w:rsidR="001E3F1B" w:rsidRPr="00A843EA">
        <w:rPr>
          <w:rFonts w:ascii="Times New Roman" w:hAnsi="Times New Roman" w:cs="Times New Roman"/>
          <w:b/>
          <w:i/>
        </w:rPr>
        <w:t>où la borne relais a été placée.</w:t>
      </w:r>
    </w:p>
    <w:p w:rsidR="000F7F15" w:rsidRPr="00A843EA" w:rsidRDefault="001E3F1B" w:rsidP="0007116F">
      <w:pPr>
        <w:spacing w:after="0"/>
        <w:rPr>
          <w:rFonts w:ascii="Times New Roman" w:hAnsi="Times New Roman" w:cs="Times New Roman"/>
          <w:b/>
          <w:i/>
        </w:rPr>
      </w:pPr>
      <w:r w:rsidRPr="00A843EA">
        <w:rPr>
          <w:rFonts w:ascii="Times New Roman" w:hAnsi="Times New Roman" w:cs="Times New Roman"/>
          <w:b/>
          <w:i/>
        </w:rPr>
        <w:t>L</w:t>
      </w:r>
      <w:r w:rsidR="000F7F15" w:rsidRPr="00A843EA">
        <w:rPr>
          <w:rFonts w:ascii="Times New Roman" w:hAnsi="Times New Roman" w:cs="Times New Roman"/>
          <w:b/>
          <w:i/>
        </w:rPr>
        <w:t>a distance de précaution n’est pas respectée</w:t>
      </w:r>
      <w:r w:rsidRPr="00A843EA">
        <w:rPr>
          <w:rFonts w:ascii="Times New Roman" w:hAnsi="Times New Roman" w:cs="Times New Roman"/>
          <w:b/>
          <w:i/>
        </w:rPr>
        <w:t>,</w:t>
      </w:r>
      <w:r w:rsidR="000F7F15" w:rsidRPr="00A843EA">
        <w:rPr>
          <w:rFonts w:ascii="Times New Roman" w:hAnsi="Times New Roman" w:cs="Times New Roman"/>
          <w:b/>
          <w:i/>
        </w:rPr>
        <w:t xml:space="preserve"> </w:t>
      </w:r>
      <w:r w:rsidRPr="00A843EA">
        <w:rPr>
          <w:rFonts w:ascii="Times New Roman" w:hAnsi="Times New Roman" w:cs="Times New Roman"/>
          <w:b/>
          <w:i/>
        </w:rPr>
        <w:t>vis-à-vis d</w:t>
      </w:r>
      <w:r w:rsidR="000F7F15" w:rsidRPr="00A843EA">
        <w:rPr>
          <w:rFonts w:ascii="Times New Roman" w:hAnsi="Times New Roman" w:cs="Times New Roman"/>
          <w:b/>
          <w:i/>
        </w:rPr>
        <w:t>es compagnons qui travaillent dans le fuselage.</w:t>
      </w:r>
    </w:p>
    <w:p w:rsidR="000F7F15" w:rsidRPr="00A843EA" w:rsidRDefault="000F7F15" w:rsidP="0007116F">
      <w:pPr>
        <w:spacing w:after="0"/>
        <w:rPr>
          <w:b/>
          <w:i/>
        </w:rPr>
      </w:pPr>
      <w:r w:rsidRPr="00A843EA">
        <w:rPr>
          <w:rFonts w:ascii="Times New Roman" w:hAnsi="Times New Roman" w:cs="Times New Roman"/>
          <w:b/>
          <w:i/>
        </w:rPr>
        <w:t>Tout cela pour l’achat de tablettes numériques qui ne serviront à rien, seulement à dépenser de l’argent qui nous manquent tant chaque fin de mois…</w:t>
      </w:r>
    </w:p>
    <w:p w:rsidR="00AE202C" w:rsidRPr="00A843EA" w:rsidRDefault="00AE202C" w:rsidP="0007116F">
      <w:pPr>
        <w:spacing w:after="0"/>
      </w:pPr>
    </w:p>
    <w:p w:rsidR="00AE202C" w:rsidRPr="00A843EA" w:rsidRDefault="00AE202C" w:rsidP="0007116F">
      <w:pPr>
        <w:pStyle w:val="Default"/>
        <w:rPr>
          <w:i/>
          <w:iCs/>
          <w:sz w:val="22"/>
          <w:szCs w:val="22"/>
          <w:u w:val="single"/>
        </w:rPr>
      </w:pPr>
      <w:r w:rsidRPr="00A843EA">
        <w:rPr>
          <w:i/>
          <w:sz w:val="22"/>
          <w:szCs w:val="22"/>
          <w:u w:val="single"/>
        </w:rPr>
        <w:t xml:space="preserve">5. SALON DU BOURGET </w:t>
      </w:r>
      <w:r w:rsidRPr="00A843EA">
        <w:rPr>
          <w:i/>
          <w:iCs/>
          <w:sz w:val="22"/>
          <w:szCs w:val="22"/>
          <w:u w:val="single"/>
        </w:rPr>
        <w:t>:</w:t>
      </w:r>
    </w:p>
    <w:p w:rsidR="00AE202C" w:rsidRPr="00A843EA" w:rsidRDefault="00AE202C" w:rsidP="0007116F">
      <w:pPr>
        <w:pStyle w:val="Default"/>
        <w:rPr>
          <w:i/>
          <w:iCs/>
          <w:sz w:val="22"/>
          <w:szCs w:val="22"/>
          <w:u w:val="single"/>
        </w:rPr>
      </w:pPr>
    </w:p>
    <w:p w:rsidR="00AE202C" w:rsidRPr="00A843EA" w:rsidRDefault="00AE202C" w:rsidP="0007116F">
      <w:pPr>
        <w:pStyle w:val="Default"/>
        <w:ind w:firstLine="708"/>
        <w:rPr>
          <w:sz w:val="22"/>
          <w:szCs w:val="22"/>
        </w:rPr>
      </w:pPr>
      <w:r w:rsidRPr="00A843EA">
        <w:rPr>
          <w:sz w:val="22"/>
          <w:szCs w:val="22"/>
        </w:rPr>
        <w:t>Depuis de nombreuses années, la Direction invite des salariés (es) au salon du Bourget. Cela étant devenu une tradition.</w:t>
      </w:r>
    </w:p>
    <w:p w:rsidR="00AE202C" w:rsidRPr="00A843EA" w:rsidRDefault="00AE202C" w:rsidP="0007116F">
      <w:pPr>
        <w:pStyle w:val="Default"/>
        <w:rPr>
          <w:sz w:val="22"/>
          <w:szCs w:val="22"/>
        </w:rPr>
      </w:pPr>
      <w:r w:rsidRPr="00A843EA">
        <w:rPr>
          <w:sz w:val="22"/>
          <w:szCs w:val="22"/>
        </w:rPr>
        <w:t>Or pour plus de transparence, certains salariés voudraient savoir :</w:t>
      </w:r>
    </w:p>
    <w:p w:rsidR="00AE202C" w:rsidRPr="00A843EA" w:rsidRDefault="00AE202C" w:rsidP="0007116F">
      <w:pPr>
        <w:pStyle w:val="Default"/>
        <w:numPr>
          <w:ilvl w:val="0"/>
          <w:numId w:val="21"/>
        </w:numPr>
        <w:rPr>
          <w:sz w:val="22"/>
          <w:szCs w:val="22"/>
        </w:rPr>
      </w:pPr>
      <w:r w:rsidRPr="00A843EA">
        <w:rPr>
          <w:sz w:val="22"/>
          <w:szCs w:val="22"/>
        </w:rPr>
        <w:t>Comment sont choisies les personnes ?</w:t>
      </w:r>
    </w:p>
    <w:p w:rsidR="00AE202C" w:rsidRPr="00A843EA" w:rsidRDefault="00AE202C" w:rsidP="0007116F">
      <w:pPr>
        <w:pStyle w:val="Default"/>
        <w:numPr>
          <w:ilvl w:val="0"/>
          <w:numId w:val="21"/>
        </w:numPr>
        <w:rPr>
          <w:sz w:val="22"/>
          <w:szCs w:val="22"/>
        </w:rPr>
      </w:pPr>
      <w:r w:rsidRPr="00A843EA">
        <w:rPr>
          <w:sz w:val="22"/>
          <w:szCs w:val="22"/>
        </w:rPr>
        <w:t>Combien de personnes participent ?</w:t>
      </w:r>
    </w:p>
    <w:p w:rsidR="00AE202C" w:rsidRPr="00A843EA" w:rsidRDefault="00AE202C" w:rsidP="0007116F">
      <w:pPr>
        <w:pStyle w:val="Default"/>
        <w:numPr>
          <w:ilvl w:val="0"/>
          <w:numId w:val="21"/>
        </w:numPr>
        <w:rPr>
          <w:sz w:val="22"/>
          <w:szCs w:val="22"/>
        </w:rPr>
      </w:pPr>
      <w:r w:rsidRPr="00A843EA">
        <w:rPr>
          <w:sz w:val="22"/>
          <w:szCs w:val="22"/>
        </w:rPr>
        <w:t>Pourquoi certaines personnes sont invitées la semaine (journée réservée au professionnel), alors que d’autres iront la samedi, avec la foule des grands jours ? (tout le monde sait que le salon attire du monde)</w:t>
      </w:r>
    </w:p>
    <w:p w:rsidR="00AE202C" w:rsidRPr="00A843EA" w:rsidRDefault="00AE202C" w:rsidP="0007116F">
      <w:pPr>
        <w:pStyle w:val="Default"/>
        <w:ind w:left="1065"/>
        <w:rPr>
          <w:sz w:val="22"/>
          <w:szCs w:val="22"/>
          <w:u w:val="single"/>
        </w:rPr>
      </w:pPr>
    </w:p>
    <w:p w:rsidR="00AE202C" w:rsidRPr="00A843EA" w:rsidRDefault="00CA7A9A" w:rsidP="0007116F">
      <w:pPr>
        <w:pStyle w:val="Default"/>
        <w:rPr>
          <w:b/>
          <w:i/>
          <w:sz w:val="22"/>
          <w:szCs w:val="22"/>
        </w:rPr>
      </w:pPr>
      <w:r w:rsidRPr="00A843EA">
        <w:rPr>
          <w:b/>
          <w:i/>
          <w:sz w:val="22"/>
          <w:szCs w:val="22"/>
        </w:rPr>
        <w:t>La Direction ne parle pas en nombre de personnes, mais en « ticket</w:t>
      </w:r>
      <w:r w:rsidR="001E3F1B" w:rsidRPr="00A843EA">
        <w:rPr>
          <w:b/>
          <w:i/>
          <w:sz w:val="22"/>
          <w:szCs w:val="22"/>
        </w:rPr>
        <w:t>s</w:t>
      </w:r>
      <w:r w:rsidRPr="00A843EA">
        <w:rPr>
          <w:b/>
          <w:i/>
          <w:sz w:val="22"/>
          <w:szCs w:val="22"/>
        </w:rPr>
        <w:t> »</w:t>
      </w:r>
    </w:p>
    <w:p w:rsidR="00CA7A9A" w:rsidRPr="00A843EA" w:rsidRDefault="00CA7A9A" w:rsidP="0007116F">
      <w:pPr>
        <w:pStyle w:val="Default"/>
        <w:rPr>
          <w:b/>
          <w:i/>
          <w:sz w:val="22"/>
          <w:szCs w:val="22"/>
        </w:rPr>
      </w:pPr>
      <w:r w:rsidRPr="00A843EA">
        <w:rPr>
          <w:b/>
          <w:i/>
          <w:sz w:val="22"/>
          <w:szCs w:val="22"/>
        </w:rPr>
        <w:t>Il y a eu une centaine de tickets distribués, divisés en 2 parties :</w:t>
      </w:r>
    </w:p>
    <w:p w:rsidR="00CA7A9A" w:rsidRPr="00A843EA" w:rsidRDefault="00CA7A9A" w:rsidP="0007116F">
      <w:pPr>
        <w:pStyle w:val="Default"/>
        <w:numPr>
          <w:ilvl w:val="0"/>
          <w:numId w:val="21"/>
        </w:numPr>
        <w:rPr>
          <w:b/>
          <w:i/>
          <w:sz w:val="22"/>
          <w:szCs w:val="22"/>
        </w:rPr>
      </w:pPr>
      <w:r w:rsidRPr="00A843EA">
        <w:rPr>
          <w:b/>
          <w:i/>
          <w:sz w:val="22"/>
          <w:szCs w:val="22"/>
        </w:rPr>
        <w:t>40 dans un but professionnel du lundi au jeudi</w:t>
      </w:r>
    </w:p>
    <w:p w:rsidR="00CA7A9A" w:rsidRPr="00A843EA" w:rsidRDefault="00CA7A9A" w:rsidP="0007116F">
      <w:pPr>
        <w:pStyle w:val="Default"/>
        <w:numPr>
          <w:ilvl w:val="0"/>
          <w:numId w:val="21"/>
        </w:numPr>
        <w:rPr>
          <w:b/>
          <w:i/>
          <w:sz w:val="22"/>
          <w:szCs w:val="22"/>
        </w:rPr>
      </w:pPr>
      <w:r w:rsidRPr="00A843EA">
        <w:rPr>
          <w:b/>
          <w:i/>
          <w:sz w:val="22"/>
          <w:szCs w:val="22"/>
        </w:rPr>
        <w:t>60 distribués dans les différentes U.P, à titre de récompense, du vendredi au dimanche</w:t>
      </w:r>
    </w:p>
    <w:p w:rsidR="00CA7A9A" w:rsidRPr="00A843EA" w:rsidRDefault="00CA7A9A" w:rsidP="0007116F">
      <w:pPr>
        <w:pStyle w:val="Default"/>
        <w:rPr>
          <w:b/>
          <w:i/>
          <w:sz w:val="22"/>
          <w:szCs w:val="22"/>
        </w:rPr>
      </w:pPr>
      <w:r w:rsidRPr="00A843EA">
        <w:rPr>
          <w:b/>
          <w:i/>
          <w:sz w:val="22"/>
          <w:szCs w:val="22"/>
        </w:rPr>
        <w:lastRenderedPageBreak/>
        <w:t xml:space="preserve">La Direction argumente le choix des visites du salon du </w:t>
      </w:r>
      <w:r w:rsidR="00E20AB5" w:rsidRPr="00A843EA">
        <w:rPr>
          <w:b/>
          <w:i/>
          <w:sz w:val="22"/>
          <w:szCs w:val="22"/>
        </w:rPr>
        <w:t>Bourget,</w:t>
      </w:r>
      <w:r w:rsidRPr="00A843EA">
        <w:rPr>
          <w:b/>
          <w:i/>
          <w:sz w:val="22"/>
          <w:szCs w:val="22"/>
        </w:rPr>
        <w:t xml:space="preserve"> sur le week-</w:t>
      </w:r>
      <w:r w:rsidR="00E20AB5" w:rsidRPr="00A843EA">
        <w:rPr>
          <w:b/>
          <w:i/>
          <w:sz w:val="22"/>
          <w:szCs w:val="22"/>
        </w:rPr>
        <w:t>end,</w:t>
      </w:r>
      <w:r w:rsidRPr="00A843EA">
        <w:rPr>
          <w:b/>
          <w:i/>
          <w:sz w:val="22"/>
          <w:szCs w:val="22"/>
        </w:rPr>
        <w:t xml:space="preserve"> par l’intérêt des démonstrations aériennes.</w:t>
      </w:r>
    </w:p>
    <w:p w:rsidR="00CA7A9A" w:rsidRPr="00A843EA" w:rsidRDefault="00CA7A9A" w:rsidP="0007116F">
      <w:pPr>
        <w:pStyle w:val="Default"/>
        <w:rPr>
          <w:b/>
          <w:i/>
          <w:sz w:val="22"/>
          <w:szCs w:val="22"/>
        </w:rPr>
      </w:pPr>
      <w:r w:rsidRPr="00A843EA">
        <w:rPr>
          <w:b/>
          <w:i/>
          <w:sz w:val="22"/>
          <w:szCs w:val="22"/>
        </w:rPr>
        <w:t>Ce n’a pas été le ressenti des compagnons dans les ateliers…</w:t>
      </w:r>
    </w:p>
    <w:p w:rsidR="000D5A71" w:rsidRPr="00A843EA" w:rsidRDefault="000D5A71" w:rsidP="0007116F">
      <w:pPr>
        <w:pStyle w:val="Default"/>
        <w:ind w:left="1065"/>
        <w:rPr>
          <w:sz w:val="22"/>
          <w:szCs w:val="22"/>
          <w:u w:val="single"/>
        </w:rPr>
      </w:pPr>
    </w:p>
    <w:p w:rsidR="00AE202C" w:rsidRPr="00A843EA" w:rsidRDefault="00AE202C" w:rsidP="0007116F">
      <w:pPr>
        <w:spacing w:after="0"/>
        <w:rPr>
          <w:i/>
          <w:u w:val="single"/>
        </w:rPr>
      </w:pPr>
      <w:r w:rsidRPr="00A843EA">
        <w:rPr>
          <w:i/>
          <w:u w:val="single"/>
        </w:rPr>
        <w:t>6. CONGES :</w:t>
      </w:r>
    </w:p>
    <w:p w:rsidR="00461C77" w:rsidRDefault="00AE202C" w:rsidP="0007116F">
      <w:pPr>
        <w:spacing w:after="0"/>
      </w:pPr>
      <w:r w:rsidRPr="00A843EA">
        <w:rPr>
          <w:i/>
        </w:rPr>
        <w:tab/>
      </w:r>
      <w:r w:rsidRPr="00A843EA">
        <w:t>Pourquoi depuis plusieurs années, la demande de décalage des congés d’été n’est plus demandée par la Direction ?</w:t>
      </w:r>
      <w:r w:rsidR="00030DE0">
        <w:t xml:space="preserve"> </w:t>
      </w:r>
    </w:p>
    <w:p w:rsidR="00030DE0" w:rsidRPr="00A843EA" w:rsidRDefault="00030DE0" w:rsidP="0007116F">
      <w:pPr>
        <w:spacing w:after="0"/>
      </w:pPr>
    </w:p>
    <w:p w:rsidR="00A843EA" w:rsidRDefault="007F4990" w:rsidP="0007116F">
      <w:pPr>
        <w:spacing w:after="0"/>
        <w:rPr>
          <w:rFonts w:ascii="Times New Roman" w:hAnsi="Times New Roman" w:cs="Times New Roman"/>
          <w:b/>
          <w:i/>
        </w:rPr>
      </w:pPr>
      <w:r w:rsidRPr="00A843EA">
        <w:rPr>
          <w:rFonts w:ascii="Times New Roman" w:hAnsi="Times New Roman" w:cs="Times New Roman"/>
          <w:b/>
          <w:i/>
        </w:rPr>
        <w:t>La demande n’est pas à l’initiative de la Direction mais des différents services.</w:t>
      </w:r>
    </w:p>
    <w:p w:rsidR="007F4990" w:rsidRPr="00A843EA" w:rsidRDefault="007F4990" w:rsidP="0007116F">
      <w:pPr>
        <w:spacing w:after="0"/>
        <w:rPr>
          <w:rFonts w:ascii="Times New Roman" w:hAnsi="Times New Roman" w:cs="Times New Roman"/>
          <w:b/>
          <w:i/>
        </w:rPr>
      </w:pPr>
      <w:r w:rsidRPr="00A843EA">
        <w:rPr>
          <w:rFonts w:ascii="Times New Roman" w:hAnsi="Times New Roman" w:cs="Times New Roman"/>
          <w:b/>
          <w:i/>
        </w:rPr>
        <w:t>Comme à l’habitude, les chefs de servic</w:t>
      </w:r>
      <w:r w:rsidR="001E3F1B" w:rsidRPr="00A843EA">
        <w:rPr>
          <w:rFonts w:ascii="Times New Roman" w:hAnsi="Times New Roman" w:cs="Times New Roman"/>
          <w:b/>
          <w:i/>
        </w:rPr>
        <w:t>es</w:t>
      </w:r>
      <w:r w:rsidRPr="00A843EA">
        <w:rPr>
          <w:rFonts w:ascii="Times New Roman" w:hAnsi="Times New Roman" w:cs="Times New Roman"/>
          <w:b/>
          <w:i/>
        </w:rPr>
        <w:t xml:space="preserve"> se rendront compte du besoin de travail pendant les congés au dernier moment.</w:t>
      </w:r>
    </w:p>
    <w:p w:rsidR="007F4990" w:rsidRPr="00A843EA" w:rsidRDefault="007F4990" w:rsidP="0007116F">
      <w:pPr>
        <w:spacing w:after="0"/>
        <w:rPr>
          <w:rFonts w:ascii="Times New Roman" w:hAnsi="Times New Roman" w:cs="Times New Roman"/>
          <w:b/>
          <w:i/>
        </w:rPr>
      </w:pPr>
      <w:r w:rsidRPr="00A843EA">
        <w:rPr>
          <w:rFonts w:ascii="Times New Roman" w:hAnsi="Times New Roman" w:cs="Times New Roman"/>
          <w:b/>
          <w:i/>
        </w:rPr>
        <w:t>Les années se suivent et malheureusement se ressemblent….</w:t>
      </w:r>
    </w:p>
    <w:p w:rsidR="00AE202C" w:rsidRPr="00A843EA" w:rsidRDefault="00AE202C" w:rsidP="0007116F">
      <w:pPr>
        <w:pStyle w:val="Default"/>
        <w:rPr>
          <w:sz w:val="22"/>
          <w:szCs w:val="22"/>
          <w:u w:val="single"/>
        </w:rPr>
      </w:pPr>
    </w:p>
    <w:p w:rsidR="00AE202C" w:rsidRPr="00A843EA" w:rsidRDefault="00AE202C" w:rsidP="0007116F">
      <w:pPr>
        <w:spacing w:after="0"/>
        <w:rPr>
          <w:i/>
          <w:u w:val="single"/>
        </w:rPr>
      </w:pPr>
      <w:r w:rsidRPr="00A843EA">
        <w:rPr>
          <w:i/>
          <w:u w:val="single"/>
        </w:rPr>
        <w:t>7. DEBRIEFING :</w:t>
      </w:r>
    </w:p>
    <w:p w:rsidR="00AE202C" w:rsidRPr="00A843EA" w:rsidRDefault="00AE202C" w:rsidP="0007116F">
      <w:pPr>
        <w:spacing w:after="0"/>
      </w:pPr>
      <w:r w:rsidRPr="00A843EA">
        <w:tab/>
        <w:t>La maitrise a-t-elle le droit de refuser la participation d’un compagnon d’une autre cellule au débriefing ?</w:t>
      </w:r>
    </w:p>
    <w:p w:rsidR="00AE202C" w:rsidRPr="00A843EA" w:rsidRDefault="00AE202C" w:rsidP="0007116F">
      <w:pPr>
        <w:spacing w:after="0"/>
      </w:pPr>
      <w:r w:rsidRPr="00A843EA">
        <w:t>Il serait de bon ton de faire un rappel à celle-ci que toutes personnes aient le droit de participer à la réunion de mercredi et de s’exprimer sur les sujets abordés.</w:t>
      </w:r>
    </w:p>
    <w:p w:rsidR="00AE202C" w:rsidRPr="00A843EA" w:rsidRDefault="00AE202C" w:rsidP="0007116F">
      <w:pPr>
        <w:spacing w:after="0"/>
      </w:pPr>
      <w:r w:rsidRPr="00A843EA">
        <w:t>Par ailleurs, nous constatons touj</w:t>
      </w:r>
      <w:r w:rsidR="005D0DB4" w:rsidRPr="00A843EA">
        <w:t>ours une divergence du contenu</w:t>
      </w:r>
      <w:r w:rsidRPr="00A843EA">
        <w:t xml:space="preserve"> de ces débriefings d’un bâtiment à un autre, voire d’une cellule à une autre.</w:t>
      </w:r>
    </w:p>
    <w:p w:rsidR="00AE202C" w:rsidRPr="00A843EA" w:rsidRDefault="00AE202C" w:rsidP="0007116F">
      <w:pPr>
        <w:spacing w:after="0"/>
      </w:pPr>
      <w:r w:rsidRPr="00A843EA">
        <w:t>Ce point a déjà été abordé en séance D.P, cependant, pourquoi il n’y a-t-il pas d’amélioration ?</w:t>
      </w:r>
    </w:p>
    <w:p w:rsidR="000D5A71" w:rsidRPr="00A843EA" w:rsidRDefault="000D5A71" w:rsidP="0007116F">
      <w:pPr>
        <w:spacing w:after="0"/>
      </w:pPr>
    </w:p>
    <w:p w:rsidR="00110C69" w:rsidRPr="00A843EA" w:rsidRDefault="00110C69" w:rsidP="0007116F">
      <w:pPr>
        <w:spacing w:after="0"/>
        <w:rPr>
          <w:rFonts w:ascii="Times New Roman" w:hAnsi="Times New Roman" w:cs="Times New Roman"/>
          <w:b/>
          <w:i/>
        </w:rPr>
      </w:pPr>
      <w:r w:rsidRPr="00A843EA">
        <w:rPr>
          <w:rFonts w:ascii="Times New Roman" w:hAnsi="Times New Roman" w:cs="Times New Roman"/>
          <w:b/>
          <w:i/>
        </w:rPr>
        <w:t>Ayant une maitrise diverse et variée il n’est pas illogique d’avoir des débriefings différents. Cependant celle- ci reçoit bien de la part de sa hiérarchie un « mémo non exhaustif » contenant toutes les informations à dé</w:t>
      </w:r>
      <w:r w:rsidR="00A843EA" w:rsidRPr="00A843EA">
        <w:rPr>
          <w:rFonts w:ascii="Times New Roman" w:hAnsi="Times New Roman" w:cs="Times New Roman"/>
          <w:b/>
          <w:i/>
        </w:rPr>
        <w:t xml:space="preserve">briefer. Mais ceci étant, nous </w:t>
      </w:r>
      <w:r w:rsidRPr="00A843EA">
        <w:rPr>
          <w:rFonts w:ascii="Times New Roman" w:hAnsi="Times New Roman" w:cs="Times New Roman"/>
          <w:b/>
          <w:i/>
        </w:rPr>
        <w:t xml:space="preserve"> savons tous,</w:t>
      </w:r>
      <w:r w:rsidR="005D0DB4" w:rsidRPr="00A843EA">
        <w:rPr>
          <w:rFonts w:ascii="Times New Roman" w:hAnsi="Times New Roman" w:cs="Times New Roman"/>
          <w:b/>
          <w:i/>
        </w:rPr>
        <w:t xml:space="preserve"> que bien plus qu’une « manière » de débriefer ce</w:t>
      </w:r>
      <w:r w:rsidR="00030DE0">
        <w:rPr>
          <w:rFonts w:ascii="Times New Roman" w:hAnsi="Times New Roman" w:cs="Times New Roman"/>
          <w:b/>
          <w:i/>
        </w:rPr>
        <w:t>ux</w:t>
      </w:r>
      <w:r w:rsidR="005D0DB4" w:rsidRPr="00A843EA">
        <w:rPr>
          <w:rFonts w:ascii="Times New Roman" w:hAnsi="Times New Roman" w:cs="Times New Roman"/>
          <w:b/>
          <w:i/>
        </w:rPr>
        <w:t xml:space="preserve"> sont carrément des sujet</w:t>
      </w:r>
      <w:r w:rsidR="00A843EA" w:rsidRPr="00A843EA">
        <w:rPr>
          <w:rFonts w:ascii="Times New Roman" w:hAnsi="Times New Roman" w:cs="Times New Roman"/>
          <w:b/>
          <w:i/>
        </w:rPr>
        <w:t>s qui ne sont pas abordés</w:t>
      </w:r>
      <w:r w:rsidR="005D0DB4" w:rsidRPr="00A843EA">
        <w:rPr>
          <w:rFonts w:ascii="Times New Roman" w:hAnsi="Times New Roman" w:cs="Times New Roman"/>
          <w:b/>
          <w:i/>
        </w:rPr>
        <w:t xml:space="preserve"> dans certains </w:t>
      </w:r>
      <w:r w:rsidR="00A843EA" w:rsidRPr="00A843EA">
        <w:rPr>
          <w:rFonts w:ascii="Times New Roman" w:hAnsi="Times New Roman" w:cs="Times New Roman"/>
          <w:b/>
          <w:i/>
        </w:rPr>
        <w:t>services</w:t>
      </w:r>
      <w:r w:rsidR="005D0DB4" w:rsidRPr="00A843EA">
        <w:rPr>
          <w:rFonts w:ascii="Times New Roman" w:hAnsi="Times New Roman" w:cs="Times New Roman"/>
          <w:b/>
          <w:i/>
        </w:rPr>
        <w:t>. Mis à part la diversité de chacun, la dire</w:t>
      </w:r>
      <w:r w:rsidR="004B3B42">
        <w:rPr>
          <w:rFonts w:ascii="Times New Roman" w:hAnsi="Times New Roman" w:cs="Times New Roman"/>
          <w:b/>
          <w:i/>
        </w:rPr>
        <w:t>ction locale n’a pas vraiment su</w:t>
      </w:r>
      <w:r w:rsidR="005D0DB4" w:rsidRPr="00A843EA">
        <w:rPr>
          <w:rFonts w:ascii="Times New Roman" w:hAnsi="Times New Roman" w:cs="Times New Roman"/>
          <w:b/>
          <w:i/>
        </w:rPr>
        <w:t xml:space="preserve"> nous donner d’explication</w:t>
      </w:r>
      <w:r w:rsidR="00387455" w:rsidRPr="00A843EA">
        <w:rPr>
          <w:rFonts w:ascii="Times New Roman" w:hAnsi="Times New Roman" w:cs="Times New Roman"/>
          <w:b/>
          <w:i/>
        </w:rPr>
        <w:t xml:space="preserve"> tout comme le fait que certaines </w:t>
      </w:r>
      <w:r w:rsidR="004B3B42">
        <w:rPr>
          <w:rFonts w:ascii="Times New Roman" w:hAnsi="Times New Roman" w:cs="Times New Roman"/>
          <w:b/>
          <w:i/>
        </w:rPr>
        <w:t>m</w:t>
      </w:r>
      <w:r w:rsidR="00387455" w:rsidRPr="00A843EA">
        <w:rPr>
          <w:rFonts w:ascii="Times New Roman" w:hAnsi="Times New Roman" w:cs="Times New Roman"/>
          <w:b/>
          <w:i/>
        </w:rPr>
        <w:t>aitrises s’octroient le droits de refouler un compagnon de son débriefing sous prétexte que celui-ci ne fait pas parti de sa cellule.</w:t>
      </w:r>
    </w:p>
    <w:p w:rsidR="00AE202C" w:rsidRPr="00A843EA" w:rsidRDefault="00AE202C" w:rsidP="0007116F">
      <w:pPr>
        <w:pStyle w:val="Default"/>
        <w:rPr>
          <w:b/>
          <w:sz w:val="22"/>
          <w:szCs w:val="22"/>
          <w:u w:val="single"/>
        </w:rPr>
      </w:pPr>
    </w:p>
    <w:p w:rsidR="00AE202C" w:rsidRPr="00A843EA" w:rsidRDefault="00AE202C" w:rsidP="0007116F">
      <w:pPr>
        <w:spacing w:after="0"/>
        <w:rPr>
          <w:i/>
          <w:u w:val="single"/>
        </w:rPr>
      </w:pPr>
      <w:r w:rsidRPr="00A843EA">
        <w:rPr>
          <w:i/>
          <w:u w:val="single"/>
        </w:rPr>
        <w:t>8. TENUE DE TRAVAIL :</w:t>
      </w:r>
    </w:p>
    <w:p w:rsidR="0007116F" w:rsidRPr="00A843EA" w:rsidRDefault="00AE202C" w:rsidP="0007116F">
      <w:pPr>
        <w:spacing w:after="0"/>
      </w:pPr>
      <w:r w:rsidRPr="00A843EA">
        <w:tab/>
        <w:t>Pourquoi y a-t-il autant de sous-traitants qui portent des tenues de travail Dassault ?</w:t>
      </w:r>
    </w:p>
    <w:p w:rsidR="00AE202C" w:rsidRPr="00A843EA" w:rsidRDefault="00AE202C" w:rsidP="0007116F">
      <w:pPr>
        <w:spacing w:after="0"/>
      </w:pPr>
      <w:r w:rsidRPr="00A843EA">
        <w:t>Sans vouloir stigmatiser les sous-traitants, nous voudrions savoir à qui ou à quel sous-traitant on s’adresse, pour des raisons de sécurité ainsi que d’organisation, ou y a-t-il une démarche de la Direction Locale, vis-à-vis des clients, pour masquer le nombre de sous-traitant de plus en plus nombreux sur le site ?</w:t>
      </w:r>
    </w:p>
    <w:p w:rsidR="0007116F" w:rsidRPr="00A843EA" w:rsidRDefault="0007116F" w:rsidP="0007116F">
      <w:pPr>
        <w:spacing w:after="0"/>
      </w:pPr>
    </w:p>
    <w:p w:rsidR="00AE202C" w:rsidRPr="00A843EA" w:rsidRDefault="00E8730D" w:rsidP="0007116F">
      <w:pPr>
        <w:spacing w:after="0"/>
        <w:rPr>
          <w:rFonts w:ascii="Times New Roman" w:hAnsi="Times New Roman" w:cs="Times New Roman"/>
          <w:b/>
          <w:i/>
        </w:rPr>
      </w:pPr>
      <w:r w:rsidRPr="00A843EA">
        <w:rPr>
          <w:rFonts w:ascii="Times New Roman" w:hAnsi="Times New Roman" w:cs="Times New Roman"/>
          <w:b/>
          <w:i/>
        </w:rPr>
        <w:t>La Direction est contre le port de tenues de travail Dassault par la sous-traitance.</w:t>
      </w:r>
    </w:p>
    <w:p w:rsidR="00E8730D" w:rsidRPr="00A843EA" w:rsidRDefault="00E8730D" w:rsidP="0007116F">
      <w:pPr>
        <w:spacing w:after="0"/>
        <w:rPr>
          <w:rFonts w:ascii="Times New Roman" w:hAnsi="Times New Roman" w:cs="Times New Roman"/>
          <w:b/>
          <w:i/>
        </w:rPr>
      </w:pPr>
      <w:r w:rsidRPr="00A843EA">
        <w:rPr>
          <w:rFonts w:ascii="Times New Roman" w:hAnsi="Times New Roman" w:cs="Times New Roman"/>
          <w:b/>
          <w:i/>
        </w:rPr>
        <w:t>Celle-ci est surprise de la question, mais elle est bien la seule à ne pas voir ce problème.</w:t>
      </w:r>
    </w:p>
    <w:p w:rsidR="0007116F" w:rsidRPr="00A843EA" w:rsidRDefault="0007116F" w:rsidP="0007116F">
      <w:pPr>
        <w:spacing w:after="0"/>
        <w:rPr>
          <w:u w:val="single"/>
        </w:rPr>
      </w:pPr>
    </w:p>
    <w:p w:rsidR="00AE202C" w:rsidRPr="00A843EA" w:rsidRDefault="00AE202C" w:rsidP="0007116F">
      <w:pPr>
        <w:spacing w:after="0"/>
        <w:rPr>
          <w:u w:val="single"/>
        </w:rPr>
      </w:pPr>
      <w:r w:rsidRPr="00A843EA">
        <w:rPr>
          <w:u w:val="single"/>
        </w:rPr>
        <w:t>9. BATIMENT F :</w:t>
      </w:r>
    </w:p>
    <w:p w:rsidR="00AE202C" w:rsidRPr="00A843EA" w:rsidRDefault="00AE202C" w:rsidP="0007116F">
      <w:pPr>
        <w:spacing w:after="0"/>
      </w:pPr>
      <w:r w:rsidRPr="00A843EA">
        <w:tab/>
        <w:t>Depuis le début du mois d’Avril le bâtiment F est occupé à 100% et  le projet HAMONIE en pleine action cela dit il n’y a absolument rien d’harmonieux dans ce bâtiment et point de vu sécurité et condition de travail on frôle la catastrophe.</w:t>
      </w:r>
    </w:p>
    <w:p w:rsidR="00AE202C" w:rsidRPr="00A843EA" w:rsidRDefault="00AE202C" w:rsidP="0007116F">
      <w:pPr>
        <w:spacing w:after="0"/>
      </w:pPr>
      <w:r w:rsidRPr="00A843EA">
        <w:t>Des trappes au sol non existantes, zone carburant non adaptée, pas de rangement pour les karmans qui de ce fait sont posés au sol…</w:t>
      </w:r>
    </w:p>
    <w:p w:rsidR="00AE202C" w:rsidRPr="00A843EA" w:rsidRDefault="00AE202C" w:rsidP="0007116F">
      <w:pPr>
        <w:spacing w:after="0"/>
      </w:pPr>
      <w:r w:rsidRPr="00A843EA">
        <w:tab/>
        <w:t xml:space="preserve">C’est ça HARMONIE ??? Ou est-ce encore </w:t>
      </w:r>
      <w:proofErr w:type="gramStart"/>
      <w:r w:rsidRPr="00A843EA">
        <w:t>une</w:t>
      </w:r>
      <w:proofErr w:type="gramEnd"/>
      <w:r w:rsidRPr="00A843EA">
        <w:t xml:space="preserve"> pseudo phase de démarrage du LEAN ?</w:t>
      </w:r>
    </w:p>
    <w:p w:rsidR="00461C77" w:rsidRPr="00A843EA" w:rsidRDefault="00461C77" w:rsidP="0007116F">
      <w:pPr>
        <w:spacing w:after="0"/>
      </w:pPr>
    </w:p>
    <w:p w:rsidR="00AE202C" w:rsidRPr="00A843EA" w:rsidRDefault="00592260" w:rsidP="0007116F">
      <w:pPr>
        <w:spacing w:after="0"/>
        <w:rPr>
          <w:rFonts w:ascii="Times New Roman" w:hAnsi="Times New Roman" w:cs="Times New Roman"/>
          <w:b/>
          <w:i/>
        </w:rPr>
      </w:pPr>
      <w:r w:rsidRPr="00A843EA">
        <w:rPr>
          <w:rFonts w:ascii="Times New Roman" w:hAnsi="Times New Roman" w:cs="Times New Roman"/>
          <w:b/>
          <w:i/>
        </w:rPr>
        <w:t>Si le bâtiment F a été réhabilité ce n’est qu’en apparence. Il est inconcevable de voir un bâtiment comme celui-ci (remis à neuf) comptabiliser autant de mal façon, de vices à peine cachés.</w:t>
      </w:r>
    </w:p>
    <w:p w:rsidR="00A47DFA" w:rsidRPr="00A843EA" w:rsidRDefault="00592260" w:rsidP="0007116F">
      <w:pPr>
        <w:spacing w:after="0"/>
        <w:rPr>
          <w:rFonts w:ascii="Times New Roman" w:hAnsi="Times New Roman" w:cs="Times New Roman"/>
          <w:b/>
          <w:i/>
        </w:rPr>
      </w:pPr>
      <w:r w:rsidRPr="00A843EA">
        <w:rPr>
          <w:rFonts w:ascii="Times New Roman" w:hAnsi="Times New Roman" w:cs="Times New Roman"/>
          <w:b/>
          <w:i/>
        </w:rPr>
        <w:t>Pa</w:t>
      </w:r>
      <w:r w:rsidR="004B3B42">
        <w:rPr>
          <w:rFonts w:ascii="Times New Roman" w:hAnsi="Times New Roman" w:cs="Times New Roman"/>
          <w:b/>
          <w:i/>
        </w:rPr>
        <w:t>sser</w:t>
      </w:r>
      <w:r w:rsidRPr="00A843EA">
        <w:rPr>
          <w:rFonts w:ascii="Times New Roman" w:hAnsi="Times New Roman" w:cs="Times New Roman"/>
          <w:b/>
          <w:i/>
        </w:rPr>
        <w:t>elle</w:t>
      </w:r>
      <w:r w:rsidR="004B3B42">
        <w:rPr>
          <w:rFonts w:ascii="Times New Roman" w:hAnsi="Times New Roman" w:cs="Times New Roman"/>
          <w:b/>
          <w:i/>
        </w:rPr>
        <w:t>s</w:t>
      </w:r>
      <w:r w:rsidRPr="00A843EA">
        <w:rPr>
          <w:rFonts w:ascii="Times New Roman" w:hAnsi="Times New Roman" w:cs="Times New Roman"/>
          <w:b/>
          <w:i/>
        </w:rPr>
        <w:t xml:space="preserve"> non </w:t>
      </w:r>
      <w:r w:rsidR="00A47DFA" w:rsidRPr="00A843EA">
        <w:rPr>
          <w:rFonts w:ascii="Times New Roman" w:hAnsi="Times New Roman" w:cs="Times New Roman"/>
          <w:b/>
          <w:i/>
        </w:rPr>
        <w:t>adapté</w:t>
      </w:r>
      <w:r w:rsidR="004B3B42">
        <w:rPr>
          <w:rFonts w:ascii="Times New Roman" w:hAnsi="Times New Roman" w:cs="Times New Roman"/>
          <w:b/>
          <w:i/>
        </w:rPr>
        <w:t>es</w:t>
      </w:r>
      <w:r w:rsidRPr="00A843EA">
        <w:rPr>
          <w:rFonts w:ascii="Times New Roman" w:hAnsi="Times New Roman" w:cs="Times New Roman"/>
          <w:b/>
          <w:i/>
        </w:rPr>
        <w:t xml:space="preserve"> sur les avions</w:t>
      </w:r>
      <w:r w:rsidR="00A47DFA" w:rsidRPr="00A843EA">
        <w:rPr>
          <w:rFonts w:ascii="Times New Roman" w:hAnsi="Times New Roman" w:cs="Times New Roman"/>
          <w:b/>
          <w:i/>
        </w:rPr>
        <w:t xml:space="preserve"> avec des garde</w:t>
      </w:r>
      <w:r w:rsidR="001E3F1B" w:rsidRPr="00A843EA">
        <w:rPr>
          <w:rFonts w:ascii="Times New Roman" w:hAnsi="Times New Roman" w:cs="Times New Roman"/>
          <w:b/>
          <w:i/>
        </w:rPr>
        <w:t>-corps rafistolés à l’aide de ty</w:t>
      </w:r>
      <w:r w:rsidR="00A47DFA" w:rsidRPr="00A843EA">
        <w:rPr>
          <w:rFonts w:ascii="Times New Roman" w:hAnsi="Times New Roman" w:cs="Times New Roman"/>
          <w:b/>
          <w:i/>
        </w:rPr>
        <w:t xml:space="preserve">raps. </w:t>
      </w:r>
    </w:p>
    <w:p w:rsidR="00592260" w:rsidRPr="00A843EA" w:rsidRDefault="00A47DFA" w:rsidP="0007116F">
      <w:pPr>
        <w:spacing w:after="0"/>
        <w:rPr>
          <w:rFonts w:ascii="Times New Roman" w:hAnsi="Times New Roman" w:cs="Times New Roman"/>
          <w:b/>
          <w:i/>
        </w:rPr>
      </w:pPr>
      <w:r w:rsidRPr="00A843EA">
        <w:rPr>
          <w:rFonts w:ascii="Times New Roman" w:hAnsi="Times New Roman" w:cs="Times New Roman"/>
          <w:b/>
          <w:i/>
        </w:rPr>
        <w:t>Des trappes au sol sécurisées par des palettes.</w:t>
      </w:r>
    </w:p>
    <w:p w:rsidR="00A47DFA" w:rsidRPr="00A843EA" w:rsidRDefault="00A47DFA" w:rsidP="0007116F">
      <w:pPr>
        <w:spacing w:after="0"/>
        <w:rPr>
          <w:rFonts w:ascii="Times New Roman" w:hAnsi="Times New Roman" w:cs="Times New Roman"/>
          <w:b/>
          <w:i/>
        </w:rPr>
      </w:pPr>
      <w:r w:rsidRPr="00A843EA">
        <w:rPr>
          <w:rFonts w:ascii="Times New Roman" w:hAnsi="Times New Roman" w:cs="Times New Roman"/>
          <w:b/>
          <w:i/>
        </w:rPr>
        <w:t>La machine à PR posée au sol sans alimentation en air comprimé.</w:t>
      </w:r>
    </w:p>
    <w:p w:rsidR="00A47DFA" w:rsidRPr="00A843EA" w:rsidRDefault="00A47DFA" w:rsidP="0007116F">
      <w:pPr>
        <w:spacing w:after="0"/>
        <w:rPr>
          <w:rFonts w:ascii="Times New Roman" w:hAnsi="Times New Roman" w:cs="Times New Roman"/>
          <w:b/>
          <w:i/>
        </w:rPr>
      </w:pPr>
      <w:r w:rsidRPr="00A843EA">
        <w:rPr>
          <w:rFonts w:ascii="Times New Roman" w:hAnsi="Times New Roman" w:cs="Times New Roman"/>
          <w:b/>
          <w:i/>
        </w:rPr>
        <w:t>Câbles électriques qui pendent sur les armoires 380V.</w:t>
      </w:r>
    </w:p>
    <w:p w:rsidR="00A47DFA" w:rsidRPr="00A843EA" w:rsidRDefault="000923F5" w:rsidP="0007116F">
      <w:pPr>
        <w:spacing w:after="0"/>
        <w:rPr>
          <w:rFonts w:ascii="Times New Roman" w:hAnsi="Times New Roman" w:cs="Times New Roman"/>
          <w:b/>
          <w:i/>
        </w:rPr>
      </w:pPr>
      <w:r w:rsidRPr="00A843EA">
        <w:rPr>
          <w:rFonts w:ascii="Times New Roman" w:hAnsi="Times New Roman" w:cs="Times New Roman"/>
          <w:b/>
          <w:i/>
        </w:rPr>
        <w:t>Etc.</w:t>
      </w:r>
    </w:p>
    <w:p w:rsidR="00A843EA" w:rsidRPr="00A843EA" w:rsidRDefault="000923F5" w:rsidP="0007116F">
      <w:pPr>
        <w:spacing w:after="0"/>
        <w:rPr>
          <w:rFonts w:ascii="Times New Roman" w:hAnsi="Times New Roman" w:cs="Times New Roman"/>
          <w:b/>
          <w:i/>
        </w:rPr>
      </w:pPr>
      <w:r w:rsidRPr="00A843EA">
        <w:rPr>
          <w:rFonts w:ascii="Times New Roman" w:hAnsi="Times New Roman" w:cs="Times New Roman"/>
          <w:b/>
          <w:i/>
        </w:rPr>
        <w:t xml:space="preserve">De bonnes remarques ont été apportées par un dossier complet du </w:t>
      </w:r>
      <w:proofErr w:type="gramStart"/>
      <w:r w:rsidRPr="00A843EA">
        <w:rPr>
          <w:rFonts w:ascii="Times New Roman" w:hAnsi="Times New Roman" w:cs="Times New Roman"/>
          <w:b/>
          <w:i/>
        </w:rPr>
        <w:t xml:space="preserve">CHSCT </w:t>
      </w:r>
      <w:r w:rsidR="00A843EA" w:rsidRPr="00A843EA">
        <w:rPr>
          <w:rFonts w:ascii="Times New Roman" w:hAnsi="Times New Roman" w:cs="Times New Roman"/>
          <w:b/>
          <w:i/>
        </w:rPr>
        <w:t>.</w:t>
      </w:r>
      <w:proofErr w:type="gramEnd"/>
    </w:p>
    <w:p w:rsidR="000923F5" w:rsidRPr="00A843EA" w:rsidRDefault="000923F5" w:rsidP="0007116F">
      <w:pPr>
        <w:spacing w:after="0"/>
        <w:rPr>
          <w:rFonts w:ascii="Times New Roman" w:hAnsi="Times New Roman" w:cs="Times New Roman"/>
          <w:b/>
          <w:i/>
        </w:rPr>
      </w:pPr>
      <w:r w:rsidRPr="00A843EA">
        <w:rPr>
          <w:rFonts w:ascii="Times New Roman" w:hAnsi="Times New Roman" w:cs="Times New Roman"/>
          <w:b/>
          <w:i/>
        </w:rPr>
        <w:t>Que cela</w:t>
      </w:r>
      <w:r w:rsidR="004B3B42">
        <w:rPr>
          <w:rFonts w:ascii="Times New Roman" w:hAnsi="Times New Roman" w:cs="Times New Roman"/>
          <w:b/>
          <w:i/>
        </w:rPr>
        <w:t xml:space="preserve"> soit dû</w:t>
      </w:r>
      <w:r w:rsidR="00A843EA" w:rsidRPr="00A843EA">
        <w:rPr>
          <w:rFonts w:ascii="Times New Roman" w:hAnsi="Times New Roman" w:cs="Times New Roman"/>
          <w:b/>
          <w:i/>
        </w:rPr>
        <w:t xml:space="preserve"> un démarrage anticipé</w:t>
      </w:r>
      <w:r w:rsidRPr="00A843EA">
        <w:rPr>
          <w:rFonts w:ascii="Times New Roman" w:hAnsi="Times New Roman" w:cs="Times New Roman"/>
          <w:b/>
          <w:i/>
        </w:rPr>
        <w:t xml:space="preserve"> et qu’il </w:t>
      </w:r>
      <w:r w:rsidR="009E5B24" w:rsidRPr="00A843EA">
        <w:rPr>
          <w:rFonts w:ascii="Times New Roman" w:hAnsi="Times New Roman" w:cs="Times New Roman"/>
          <w:b/>
          <w:i/>
        </w:rPr>
        <w:t>faille</w:t>
      </w:r>
      <w:r w:rsidRPr="00A843EA">
        <w:rPr>
          <w:rFonts w:ascii="Times New Roman" w:hAnsi="Times New Roman" w:cs="Times New Roman"/>
          <w:b/>
          <w:i/>
        </w:rPr>
        <w:t xml:space="preserve"> co</w:t>
      </w:r>
      <w:r w:rsidR="004B3B42">
        <w:rPr>
          <w:rFonts w:ascii="Times New Roman" w:hAnsi="Times New Roman" w:cs="Times New Roman"/>
          <w:b/>
          <w:i/>
        </w:rPr>
        <w:t>ûte que coû</w:t>
      </w:r>
      <w:r w:rsidRPr="00A843EA">
        <w:rPr>
          <w:rFonts w:ascii="Times New Roman" w:hAnsi="Times New Roman" w:cs="Times New Roman"/>
          <w:b/>
          <w:i/>
        </w:rPr>
        <w:t>te avancer</w:t>
      </w:r>
      <w:r w:rsidR="009E5B24" w:rsidRPr="00A843EA">
        <w:rPr>
          <w:rFonts w:ascii="Times New Roman" w:hAnsi="Times New Roman" w:cs="Times New Roman"/>
          <w:b/>
          <w:i/>
        </w:rPr>
        <w:t xml:space="preserve">. Bien, </w:t>
      </w:r>
      <w:r w:rsidRPr="00A843EA">
        <w:rPr>
          <w:rFonts w:ascii="Times New Roman" w:hAnsi="Times New Roman" w:cs="Times New Roman"/>
          <w:b/>
          <w:i/>
        </w:rPr>
        <w:t xml:space="preserve"> </w:t>
      </w:r>
      <w:r w:rsidR="009E5B24" w:rsidRPr="00A843EA">
        <w:rPr>
          <w:rFonts w:ascii="Times New Roman" w:hAnsi="Times New Roman" w:cs="Times New Roman"/>
          <w:b/>
          <w:i/>
        </w:rPr>
        <w:t>soit…</w:t>
      </w:r>
      <w:r w:rsidRPr="00A843EA">
        <w:rPr>
          <w:rFonts w:ascii="Times New Roman" w:hAnsi="Times New Roman" w:cs="Times New Roman"/>
          <w:b/>
          <w:i/>
        </w:rPr>
        <w:t xml:space="preserve"> mais pas au détriment de la sécurité et des conditions de travail</w:t>
      </w:r>
      <w:r w:rsidR="009E5B24" w:rsidRPr="00A843EA">
        <w:rPr>
          <w:rFonts w:ascii="Times New Roman" w:hAnsi="Times New Roman" w:cs="Times New Roman"/>
          <w:b/>
          <w:i/>
        </w:rPr>
        <w:t xml:space="preserve"> du personnel</w:t>
      </w:r>
      <w:r w:rsidRPr="00A843EA">
        <w:rPr>
          <w:rFonts w:ascii="Times New Roman" w:hAnsi="Times New Roman" w:cs="Times New Roman"/>
          <w:b/>
          <w:i/>
        </w:rPr>
        <w:t xml:space="preserve">. </w:t>
      </w:r>
      <w:r w:rsidR="00A843EA" w:rsidRPr="00A843EA">
        <w:rPr>
          <w:rFonts w:ascii="Times New Roman" w:hAnsi="Times New Roman" w:cs="Times New Roman"/>
          <w:b/>
          <w:i/>
        </w:rPr>
        <w:t>Ce qui a été vu et délatter</w:t>
      </w:r>
      <w:r w:rsidR="009E5B24" w:rsidRPr="00A843EA">
        <w:rPr>
          <w:rFonts w:ascii="Times New Roman" w:hAnsi="Times New Roman" w:cs="Times New Roman"/>
          <w:b/>
          <w:i/>
        </w:rPr>
        <w:t xml:space="preserve"> pas le CHSCT n’est pas digne d’une société comme Dassault Aviation.</w:t>
      </w:r>
    </w:p>
    <w:p w:rsidR="009E5B24" w:rsidRPr="00A843EA" w:rsidRDefault="009E5B24" w:rsidP="0007116F">
      <w:pPr>
        <w:spacing w:after="0"/>
        <w:rPr>
          <w:rFonts w:ascii="Times New Roman" w:hAnsi="Times New Roman" w:cs="Times New Roman"/>
          <w:b/>
          <w:i/>
        </w:rPr>
      </w:pPr>
      <w:r w:rsidRPr="00A843EA">
        <w:rPr>
          <w:rFonts w:ascii="Times New Roman" w:hAnsi="Times New Roman" w:cs="Times New Roman"/>
          <w:b/>
          <w:i/>
        </w:rPr>
        <w:t>Maintenant il ne reste plus qu’à voir combien de temps tout cela va prendre pour dire que le bâtiment F est réellement réhabilité.</w:t>
      </w:r>
    </w:p>
    <w:p w:rsidR="00AE202C" w:rsidRPr="00A843EA" w:rsidRDefault="00AE202C" w:rsidP="0007116F">
      <w:pPr>
        <w:spacing w:after="0"/>
      </w:pPr>
    </w:p>
    <w:p w:rsidR="00AE202C" w:rsidRPr="00A843EA" w:rsidRDefault="00AE202C" w:rsidP="0007116F">
      <w:pPr>
        <w:spacing w:after="0"/>
      </w:pPr>
      <w:r w:rsidRPr="00A843EA">
        <w:rPr>
          <w:u w:val="single"/>
        </w:rPr>
        <w:t>10. AVENIR DU PROTO :</w:t>
      </w:r>
      <w:r w:rsidRPr="00A843EA">
        <w:tab/>
      </w:r>
    </w:p>
    <w:p w:rsidR="00AE202C" w:rsidRPr="00A843EA" w:rsidRDefault="00AE202C" w:rsidP="00030DE0">
      <w:pPr>
        <w:tabs>
          <w:tab w:val="left" w:pos="0"/>
        </w:tabs>
        <w:spacing w:after="0"/>
      </w:pPr>
      <w:r w:rsidRPr="00A843EA">
        <w:t xml:space="preserve">Dans le cas où le premier « SMS » se ferait dans ce bâtiment, quels travaux de réhabilitation avez-vous prévu ? </w:t>
      </w:r>
    </w:p>
    <w:p w:rsidR="00AE202C" w:rsidRDefault="00AE202C" w:rsidP="00030DE0">
      <w:pPr>
        <w:tabs>
          <w:tab w:val="left" w:pos="0"/>
        </w:tabs>
        <w:spacing w:after="0"/>
      </w:pPr>
      <w:r w:rsidRPr="00A843EA">
        <w:t>Comptez-vous organiser un ball-trap ou faire intervenir un ornithologue pour évacuer les pigeons du bâtiment ?</w:t>
      </w:r>
      <w:bookmarkStart w:id="0" w:name="_GoBack"/>
      <w:bookmarkEnd w:id="0"/>
    </w:p>
    <w:p w:rsidR="00A843EA" w:rsidRPr="00A843EA" w:rsidRDefault="00A843EA" w:rsidP="0007116F">
      <w:pPr>
        <w:spacing w:after="0"/>
      </w:pPr>
    </w:p>
    <w:p w:rsidR="006B5FAD" w:rsidRPr="00A843EA" w:rsidRDefault="006B5FAD" w:rsidP="0007116F">
      <w:pPr>
        <w:spacing w:after="0"/>
        <w:rPr>
          <w:rFonts w:ascii="Times New Roman" w:hAnsi="Times New Roman" w:cs="Times New Roman"/>
          <w:b/>
          <w:i/>
        </w:rPr>
      </w:pPr>
      <w:r w:rsidRPr="00A843EA">
        <w:rPr>
          <w:rFonts w:ascii="Times New Roman" w:hAnsi="Times New Roman" w:cs="Times New Roman"/>
          <w:b/>
          <w:i/>
        </w:rPr>
        <w:t>Les avions de développement du SMS se feront bien au « Proto »mais le bâtiment a vraiment besoin d’être rénové.</w:t>
      </w:r>
    </w:p>
    <w:p w:rsidR="006B5FAD" w:rsidRPr="00A843EA" w:rsidRDefault="006B5FAD" w:rsidP="0007116F">
      <w:pPr>
        <w:spacing w:after="0"/>
        <w:rPr>
          <w:rFonts w:ascii="Times New Roman" w:hAnsi="Times New Roman" w:cs="Times New Roman"/>
          <w:b/>
          <w:i/>
        </w:rPr>
      </w:pPr>
      <w:r w:rsidRPr="00A843EA">
        <w:rPr>
          <w:rFonts w:ascii="Times New Roman" w:hAnsi="Times New Roman" w:cs="Times New Roman"/>
          <w:b/>
          <w:i/>
        </w:rPr>
        <w:t>La direction locale lance une étude et réfléchi aux travaux à réaliser, pour pouvoir travailler dans de meilleurs conditions.</w:t>
      </w:r>
    </w:p>
    <w:p w:rsidR="006B5FAD" w:rsidRPr="00A843EA" w:rsidRDefault="001E3F1B" w:rsidP="0007116F">
      <w:pPr>
        <w:spacing w:after="0"/>
        <w:rPr>
          <w:rFonts w:ascii="Times New Roman" w:hAnsi="Times New Roman" w:cs="Times New Roman"/>
          <w:b/>
          <w:i/>
        </w:rPr>
      </w:pPr>
      <w:r w:rsidRPr="00A843EA">
        <w:rPr>
          <w:rFonts w:ascii="Times New Roman" w:hAnsi="Times New Roman" w:cs="Times New Roman"/>
          <w:b/>
          <w:i/>
        </w:rPr>
        <w:t>Quant</w:t>
      </w:r>
      <w:r w:rsidR="006B5FAD" w:rsidRPr="00A843EA">
        <w:rPr>
          <w:rFonts w:ascii="Times New Roman" w:hAnsi="Times New Roman" w:cs="Times New Roman"/>
          <w:b/>
          <w:i/>
        </w:rPr>
        <w:t xml:space="preserve"> aux pigeons un effaroucheur a été installé mais </w:t>
      </w:r>
      <w:r w:rsidR="00A843EA" w:rsidRPr="00A843EA">
        <w:rPr>
          <w:rFonts w:ascii="Times New Roman" w:hAnsi="Times New Roman" w:cs="Times New Roman"/>
          <w:b/>
          <w:i/>
        </w:rPr>
        <w:t xml:space="preserve">le </w:t>
      </w:r>
      <w:r w:rsidR="006B5FAD" w:rsidRPr="00A843EA">
        <w:rPr>
          <w:rFonts w:ascii="Times New Roman" w:hAnsi="Times New Roman" w:cs="Times New Roman"/>
          <w:b/>
          <w:i/>
        </w:rPr>
        <w:t xml:space="preserve">résultat </w:t>
      </w:r>
      <w:r w:rsidR="00A843EA" w:rsidRPr="00A843EA">
        <w:rPr>
          <w:rFonts w:ascii="Times New Roman" w:hAnsi="Times New Roman" w:cs="Times New Roman"/>
          <w:b/>
          <w:i/>
        </w:rPr>
        <w:t>est plus que mitigé</w:t>
      </w:r>
      <w:r w:rsidR="00CE058E" w:rsidRPr="00A843EA">
        <w:rPr>
          <w:rFonts w:ascii="Times New Roman" w:hAnsi="Times New Roman" w:cs="Times New Roman"/>
          <w:b/>
          <w:i/>
        </w:rPr>
        <w:t>.</w:t>
      </w:r>
    </w:p>
    <w:p w:rsidR="00CE058E" w:rsidRPr="00A843EA" w:rsidRDefault="00CE058E" w:rsidP="0007116F">
      <w:pPr>
        <w:spacing w:after="0"/>
        <w:rPr>
          <w:rFonts w:ascii="Times New Roman" w:hAnsi="Times New Roman" w:cs="Times New Roman"/>
          <w:b/>
          <w:i/>
        </w:rPr>
      </w:pPr>
      <w:r w:rsidRPr="00A843EA">
        <w:rPr>
          <w:rFonts w:ascii="Times New Roman" w:hAnsi="Times New Roman" w:cs="Times New Roman"/>
          <w:b/>
          <w:i/>
        </w:rPr>
        <w:t>La direction espère ne plus avoir d’intrus après la réfection des portes.</w:t>
      </w:r>
    </w:p>
    <w:p w:rsidR="00CE058E" w:rsidRPr="00A843EA" w:rsidRDefault="00CE058E" w:rsidP="0007116F">
      <w:pPr>
        <w:spacing w:after="0"/>
        <w:rPr>
          <w:rFonts w:ascii="Times New Roman" w:hAnsi="Times New Roman" w:cs="Times New Roman"/>
          <w:b/>
          <w:i/>
        </w:rPr>
      </w:pPr>
      <w:r w:rsidRPr="00A843EA">
        <w:rPr>
          <w:rFonts w:ascii="Times New Roman" w:hAnsi="Times New Roman" w:cs="Times New Roman"/>
          <w:b/>
          <w:i/>
        </w:rPr>
        <w:t xml:space="preserve">Affaire à suivre… </w:t>
      </w:r>
    </w:p>
    <w:p w:rsidR="00AE202C" w:rsidRPr="00A843EA" w:rsidRDefault="00AE202C" w:rsidP="0007116F">
      <w:pPr>
        <w:spacing w:after="0"/>
      </w:pPr>
    </w:p>
    <w:p w:rsidR="00461C77" w:rsidRPr="00A843EA" w:rsidRDefault="00AE202C" w:rsidP="0007116F">
      <w:pPr>
        <w:spacing w:after="0"/>
        <w:rPr>
          <w:u w:val="single"/>
        </w:rPr>
      </w:pPr>
      <w:r w:rsidRPr="00A843EA">
        <w:rPr>
          <w:u w:val="single"/>
        </w:rPr>
        <w:t>11. BATIMENT H :</w:t>
      </w:r>
    </w:p>
    <w:p w:rsidR="00AE202C" w:rsidRDefault="00AE202C" w:rsidP="0007116F">
      <w:pPr>
        <w:spacing w:after="0"/>
      </w:pPr>
      <w:r w:rsidRPr="00A843EA">
        <w:t>Qui a volé le coussin d’air du bâtiment H ?</w:t>
      </w:r>
    </w:p>
    <w:p w:rsidR="00A843EA" w:rsidRPr="00A843EA" w:rsidRDefault="00A843EA" w:rsidP="0007116F">
      <w:pPr>
        <w:spacing w:after="0"/>
      </w:pPr>
    </w:p>
    <w:p w:rsidR="00AE202C" w:rsidRPr="00A843EA" w:rsidRDefault="00EC6275" w:rsidP="0007116F">
      <w:pPr>
        <w:spacing w:after="0"/>
        <w:rPr>
          <w:rFonts w:ascii="Times New Roman" w:hAnsi="Times New Roman" w:cs="Times New Roman"/>
          <w:b/>
          <w:i/>
        </w:rPr>
      </w:pPr>
      <w:r w:rsidRPr="00A843EA">
        <w:rPr>
          <w:rFonts w:ascii="Times New Roman" w:hAnsi="Times New Roman" w:cs="Times New Roman"/>
          <w:b/>
          <w:i/>
        </w:rPr>
        <w:t>Si lors d’une D.P</w:t>
      </w:r>
      <w:r w:rsidR="00E20AB5" w:rsidRPr="00A843EA">
        <w:rPr>
          <w:rFonts w:ascii="Times New Roman" w:hAnsi="Times New Roman" w:cs="Times New Roman"/>
          <w:b/>
          <w:i/>
        </w:rPr>
        <w:t xml:space="preserve"> précédente la Direction Locale nous avait annoncé février, nous attendrons maintenant le mois de juillet pour l’arrivée du fameux coussin d’air.</w:t>
      </w:r>
    </w:p>
    <w:p w:rsidR="00E20AB5" w:rsidRPr="00A843EA" w:rsidRDefault="00E20AB5" w:rsidP="0007116F">
      <w:pPr>
        <w:spacing w:after="0"/>
        <w:rPr>
          <w:rFonts w:ascii="Times New Roman" w:hAnsi="Times New Roman" w:cs="Times New Roman"/>
          <w:b/>
          <w:i/>
        </w:rPr>
      </w:pPr>
      <w:r w:rsidRPr="00A843EA">
        <w:rPr>
          <w:rFonts w:ascii="Times New Roman" w:hAnsi="Times New Roman" w:cs="Times New Roman"/>
          <w:b/>
          <w:i/>
        </w:rPr>
        <w:t>Bien sûr pas de raison particulière à ce retard….</w:t>
      </w:r>
    </w:p>
    <w:p w:rsidR="00AE202C" w:rsidRPr="00A843EA" w:rsidRDefault="00AE202C" w:rsidP="0007116F">
      <w:pPr>
        <w:spacing w:after="0"/>
      </w:pPr>
    </w:p>
    <w:p w:rsidR="00AE202C" w:rsidRPr="00A843EA" w:rsidRDefault="00AE202C" w:rsidP="0007116F">
      <w:pPr>
        <w:spacing w:after="0"/>
        <w:rPr>
          <w:u w:val="single"/>
        </w:rPr>
      </w:pPr>
      <w:r w:rsidRPr="00A843EA">
        <w:rPr>
          <w:u w:val="single"/>
        </w:rPr>
        <w:t>12. LEAN 7X :</w:t>
      </w:r>
    </w:p>
    <w:p w:rsidR="00AE202C" w:rsidRPr="00A843EA" w:rsidRDefault="00AE202C" w:rsidP="0007116F">
      <w:pPr>
        <w:spacing w:after="0"/>
      </w:pPr>
      <w:r w:rsidRPr="00A843EA">
        <w:t>Nous assistons actuellement à une refonte totale des standards avec un cycle avion à 7 jours entre chaque station.</w:t>
      </w:r>
    </w:p>
    <w:p w:rsidR="00AE202C" w:rsidRPr="00A843EA" w:rsidRDefault="00AE202C" w:rsidP="0007116F">
      <w:pPr>
        <w:spacing w:after="0"/>
      </w:pPr>
      <w:r w:rsidRPr="00A843EA">
        <w:t>Les compagnons (ou opérateurs) ont vu leur standard avec une journée supplémentaire de travail, des opérations nouvelles et sans « training » préalable.</w:t>
      </w:r>
    </w:p>
    <w:p w:rsidR="00AE202C" w:rsidRPr="00A843EA" w:rsidRDefault="00AE202C" w:rsidP="0007116F">
      <w:pPr>
        <w:spacing w:after="0"/>
      </w:pPr>
      <w:r w:rsidRPr="00A843EA">
        <w:t>L’étude première pour la mise en place du Lean sur la chaine 7X, avec le cabinet GEOLEAN, avait pris en compte l’environnement et les places occupées lors des F.I (réglettes).</w:t>
      </w:r>
    </w:p>
    <w:p w:rsidR="00AE202C" w:rsidRPr="00A843EA" w:rsidRDefault="00AE202C" w:rsidP="0007116F">
      <w:pPr>
        <w:spacing w:after="0"/>
      </w:pPr>
      <w:r w:rsidRPr="00A843EA">
        <w:t>Aujourd’hui, les compagnons (ou opérateurs) se retrouvent les uns sur les autres et ne peuvent plus travailler dans de bonnes conditions.</w:t>
      </w:r>
    </w:p>
    <w:p w:rsidR="00AE202C" w:rsidRPr="00A843EA" w:rsidRDefault="00AE202C" w:rsidP="0007116F">
      <w:pPr>
        <w:spacing w:after="0"/>
      </w:pPr>
      <w:r w:rsidRPr="00A843EA">
        <w:t xml:space="preserve">Allons-nous être </w:t>
      </w:r>
      <w:r w:rsidR="00E20AB5" w:rsidRPr="00A843EA">
        <w:t>obligés</w:t>
      </w:r>
      <w:r w:rsidRPr="00A843EA">
        <w:t xml:space="preserve"> de faire appel à un cabinet d’expert lean-manufacturing pour réétudier l’environnement de travail de chacun ?</w:t>
      </w:r>
    </w:p>
    <w:p w:rsidR="00AE202C" w:rsidRPr="00A843EA" w:rsidRDefault="00AE202C" w:rsidP="0007116F">
      <w:pPr>
        <w:spacing w:after="0"/>
        <w:rPr>
          <w:rFonts w:ascii="Times New Roman" w:hAnsi="Times New Roman" w:cs="Times New Roman"/>
          <w:b/>
          <w:i/>
        </w:rPr>
      </w:pPr>
    </w:p>
    <w:p w:rsidR="000D5A71" w:rsidRPr="00A843EA" w:rsidRDefault="000D5A71" w:rsidP="0007116F">
      <w:pPr>
        <w:spacing w:after="0"/>
        <w:rPr>
          <w:rFonts w:ascii="Times New Roman" w:hAnsi="Times New Roman" w:cs="Times New Roman"/>
          <w:b/>
          <w:i/>
        </w:rPr>
      </w:pPr>
      <w:r w:rsidRPr="00A843EA">
        <w:rPr>
          <w:rFonts w:ascii="Times New Roman" w:hAnsi="Times New Roman" w:cs="Times New Roman"/>
          <w:b/>
          <w:i/>
        </w:rPr>
        <w:t>D’après notre Direction Locale, il nous faut laisser du temps, au moins 3 ou 4 avions pour stabiliser les stations de travail.</w:t>
      </w:r>
    </w:p>
    <w:p w:rsidR="000D5A71" w:rsidRPr="00A843EA" w:rsidRDefault="000D5A71" w:rsidP="001E3F1B">
      <w:pPr>
        <w:spacing w:after="0"/>
        <w:rPr>
          <w:rFonts w:ascii="Times New Roman" w:hAnsi="Times New Roman" w:cs="Times New Roman"/>
          <w:b/>
          <w:i/>
        </w:rPr>
      </w:pPr>
      <w:r w:rsidRPr="00A843EA">
        <w:rPr>
          <w:rFonts w:ascii="Times New Roman" w:hAnsi="Times New Roman" w:cs="Times New Roman"/>
          <w:b/>
          <w:i/>
        </w:rPr>
        <w:t xml:space="preserve">Bien sûr que tout n’est pas bon du premier coup, </w:t>
      </w:r>
      <w:r w:rsidR="001E3F1B" w:rsidRPr="00A843EA">
        <w:rPr>
          <w:rFonts w:ascii="Times New Roman" w:hAnsi="Times New Roman" w:cs="Times New Roman"/>
          <w:b/>
          <w:i/>
        </w:rPr>
        <w:t>et nous avons eu du mal à faire reconnaitre à notre direction que les standards étaient trop chargés.</w:t>
      </w:r>
    </w:p>
    <w:p w:rsidR="001E3F1B" w:rsidRPr="00A843EA" w:rsidRDefault="001E3F1B" w:rsidP="001E3F1B">
      <w:pPr>
        <w:spacing w:after="0"/>
        <w:rPr>
          <w:rFonts w:ascii="Times New Roman" w:hAnsi="Times New Roman" w:cs="Times New Roman"/>
          <w:b/>
          <w:i/>
        </w:rPr>
      </w:pPr>
      <w:r w:rsidRPr="00A843EA">
        <w:rPr>
          <w:rFonts w:ascii="Times New Roman" w:hAnsi="Times New Roman" w:cs="Times New Roman"/>
          <w:b/>
          <w:i/>
        </w:rPr>
        <w:t xml:space="preserve">Est-ce que les informations dans les ateliers remontent jusqu’à notre direction ? Il existe toujours un décalage avec la réalité sur le terrain. </w:t>
      </w:r>
    </w:p>
    <w:p w:rsidR="00351AED" w:rsidRPr="00A843EA" w:rsidRDefault="000D5A71" w:rsidP="00030DE0">
      <w:pPr>
        <w:spacing w:after="0"/>
      </w:pPr>
      <w:r w:rsidRPr="00A843EA">
        <w:rPr>
          <w:rFonts w:ascii="Times New Roman" w:hAnsi="Times New Roman" w:cs="Times New Roman"/>
          <w:b/>
          <w:i/>
        </w:rPr>
        <w:t xml:space="preserve">C’est le deuxième effet </w:t>
      </w:r>
      <w:proofErr w:type="spellStart"/>
      <w:r w:rsidRPr="00A843EA">
        <w:rPr>
          <w:rFonts w:ascii="Times New Roman" w:hAnsi="Times New Roman" w:cs="Times New Roman"/>
          <w:b/>
          <w:i/>
        </w:rPr>
        <w:t>Kiss</w:t>
      </w:r>
      <w:proofErr w:type="spellEnd"/>
      <w:r w:rsidRPr="00A843EA">
        <w:rPr>
          <w:rFonts w:ascii="Times New Roman" w:hAnsi="Times New Roman" w:cs="Times New Roman"/>
          <w:b/>
          <w:i/>
        </w:rPr>
        <w:t xml:space="preserve"> Cool</w:t>
      </w:r>
      <w:r w:rsidR="001E3F1B" w:rsidRPr="00A843EA">
        <w:rPr>
          <w:rFonts w:ascii="Times New Roman" w:hAnsi="Times New Roman" w:cs="Times New Roman"/>
          <w:b/>
          <w:i/>
        </w:rPr>
        <w:t xml:space="preserve"> du Lean</w:t>
      </w:r>
      <w:r w:rsidRPr="00A843EA">
        <w:rPr>
          <w:rFonts w:ascii="Times New Roman" w:hAnsi="Times New Roman" w:cs="Times New Roman"/>
          <w:b/>
          <w:i/>
        </w:rPr>
        <w:t>, et ce n’est qu’un début…</w:t>
      </w:r>
      <w:r w:rsidR="00030DE0">
        <w:rPr>
          <w:rFonts w:ascii="Times New Roman" w:hAnsi="Times New Roman" w:cs="Times New Roman"/>
          <w:b/>
          <w:i/>
        </w:rPr>
        <w:tab/>
      </w:r>
      <w:r w:rsidR="00030DE0">
        <w:rPr>
          <w:rFonts w:ascii="Times New Roman" w:hAnsi="Times New Roman" w:cs="Times New Roman"/>
          <w:b/>
          <w:i/>
        </w:rPr>
        <w:tab/>
      </w:r>
      <w:r w:rsidR="00030DE0">
        <w:rPr>
          <w:rFonts w:ascii="Times New Roman" w:hAnsi="Times New Roman" w:cs="Times New Roman"/>
          <w:b/>
          <w:i/>
        </w:rPr>
        <w:tab/>
      </w:r>
      <w:r w:rsidR="00030DE0">
        <w:rPr>
          <w:rFonts w:ascii="Times New Roman" w:hAnsi="Times New Roman" w:cs="Times New Roman"/>
          <w:b/>
          <w:i/>
        </w:rPr>
        <w:tab/>
      </w:r>
      <w:r w:rsidR="00030DE0">
        <w:rPr>
          <w:rFonts w:ascii="Times New Roman" w:hAnsi="Times New Roman" w:cs="Times New Roman"/>
          <w:b/>
          <w:i/>
        </w:rPr>
        <w:tab/>
      </w:r>
      <w:r w:rsidR="00030DE0">
        <w:rPr>
          <w:rFonts w:ascii="Times New Roman" w:hAnsi="Times New Roman" w:cs="Times New Roman"/>
          <w:b/>
          <w:i/>
        </w:rPr>
        <w:tab/>
      </w:r>
      <w:r w:rsidR="00030DE0">
        <w:rPr>
          <w:rFonts w:ascii="Times New Roman" w:hAnsi="Times New Roman" w:cs="Times New Roman"/>
          <w:b/>
          <w:i/>
        </w:rPr>
        <w:tab/>
      </w:r>
      <w:r w:rsidR="00030DE0">
        <w:rPr>
          <w:rFonts w:ascii="Times New Roman" w:hAnsi="Times New Roman" w:cs="Times New Roman"/>
          <w:b/>
          <w:i/>
        </w:rPr>
        <w:tab/>
      </w:r>
      <w:r w:rsidR="00030DE0">
        <w:rPr>
          <w:rFonts w:ascii="Times New Roman" w:hAnsi="Times New Roman" w:cs="Times New Roman"/>
          <w:b/>
          <w:i/>
        </w:rPr>
        <w:tab/>
      </w:r>
      <w:r w:rsidR="00895DF8" w:rsidRPr="00A843EA">
        <w:t xml:space="preserve">Mérignac le </w:t>
      </w:r>
      <w:r w:rsidR="00AE202C" w:rsidRPr="00A843EA">
        <w:t>25</w:t>
      </w:r>
      <w:r w:rsidR="00D639CF" w:rsidRPr="00A843EA">
        <w:t>/0</w:t>
      </w:r>
      <w:r w:rsidR="00AE202C" w:rsidRPr="00A843EA">
        <w:t>6</w:t>
      </w:r>
      <w:r w:rsidR="00D639CF" w:rsidRPr="00A843EA">
        <w:t>/2013</w:t>
      </w:r>
    </w:p>
    <w:sectPr w:rsidR="00351AED" w:rsidRPr="00A843EA" w:rsidSect="00030DE0">
      <w:footerReference w:type="default" r:id="rId10"/>
      <w:pgSz w:w="16839" w:h="23814" w:code="8"/>
      <w:pgMar w:top="426" w:right="424" w:bottom="0" w:left="567"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5A1" w:rsidRDefault="007965A1" w:rsidP="00C44FF4">
      <w:pPr>
        <w:spacing w:after="0" w:line="240" w:lineRule="auto"/>
      </w:pPr>
      <w:r>
        <w:separator/>
      </w:r>
    </w:p>
  </w:endnote>
  <w:endnote w:type="continuationSeparator" w:id="0">
    <w:p w:rsidR="007965A1" w:rsidRDefault="007965A1" w:rsidP="00C44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7020128"/>
      <w:docPartObj>
        <w:docPartGallery w:val="Page Numbers (Bottom of Page)"/>
        <w:docPartUnique/>
      </w:docPartObj>
    </w:sdtPr>
    <w:sdtEndPr/>
    <w:sdtContent>
      <w:p w:rsidR="00C44FF4" w:rsidRDefault="00C44FF4">
        <w:pPr>
          <w:pStyle w:val="Pieddepage"/>
          <w:jc w:val="right"/>
        </w:pPr>
        <w:r>
          <w:fldChar w:fldCharType="begin"/>
        </w:r>
        <w:r>
          <w:instrText>PAGE   \* MERGEFORMAT</w:instrText>
        </w:r>
        <w:r>
          <w:fldChar w:fldCharType="separate"/>
        </w:r>
        <w:r w:rsidR="004B3B42">
          <w:rPr>
            <w:noProof/>
          </w:rPr>
          <w:t>1</w:t>
        </w:r>
        <w:r>
          <w:fldChar w:fldCharType="end"/>
        </w:r>
      </w:p>
    </w:sdtContent>
  </w:sdt>
  <w:p w:rsidR="00C44FF4" w:rsidRDefault="00C44FF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5A1" w:rsidRDefault="007965A1" w:rsidP="00C44FF4">
      <w:pPr>
        <w:spacing w:after="0" w:line="240" w:lineRule="auto"/>
      </w:pPr>
      <w:r>
        <w:separator/>
      </w:r>
    </w:p>
  </w:footnote>
  <w:footnote w:type="continuationSeparator" w:id="0">
    <w:p w:rsidR="007965A1" w:rsidRDefault="007965A1" w:rsidP="00C44F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375"/>
    <w:multiLevelType w:val="hybridMultilevel"/>
    <w:tmpl w:val="A63A92D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52C1468"/>
    <w:multiLevelType w:val="hybridMultilevel"/>
    <w:tmpl w:val="D5FCA2D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D5B17E0"/>
    <w:multiLevelType w:val="hybridMultilevel"/>
    <w:tmpl w:val="B3821F24"/>
    <w:lvl w:ilvl="0" w:tplc="3C529E1A">
      <w:start w:val="1"/>
      <w:numFmt w:val="lowerLetter"/>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
    <w:nsid w:val="16D50CD7"/>
    <w:multiLevelType w:val="hybridMultilevel"/>
    <w:tmpl w:val="8B1675DC"/>
    <w:lvl w:ilvl="0" w:tplc="43AA53C2">
      <w:start w:val="1"/>
      <w:numFmt w:val="lowerLetter"/>
      <w:lvlText w:val="%1)"/>
      <w:lvlJc w:val="left"/>
      <w:pPr>
        <w:ind w:left="644" w:hanging="360"/>
      </w:pPr>
      <w:rPr>
        <w:rFonts w:hint="default"/>
        <w:i/>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
    <w:nsid w:val="1AA261A4"/>
    <w:multiLevelType w:val="hybridMultilevel"/>
    <w:tmpl w:val="1672642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nsid w:val="1AE026F0"/>
    <w:multiLevelType w:val="hybridMultilevel"/>
    <w:tmpl w:val="9CB4431A"/>
    <w:lvl w:ilvl="0" w:tplc="040C0011">
      <w:start w:val="1"/>
      <w:numFmt w:val="decimal"/>
      <w:lvlText w:val="%1)"/>
      <w:lvlJc w:val="left"/>
      <w:pPr>
        <w:ind w:left="928" w:hanging="360"/>
      </w:pPr>
      <w:rPr>
        <w:rFonts w:hint="default"/>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6">
    <w:nsid w:val="259C1C04"/>
    <w:multiLevelType w:val="hybridMultilevel"/>
    <w:tmpl w:val="132023AC"/>
    <w:lvl w:ilvl="0" w:tplc="82DEDD30">
      <w:start w:val="4"/>
      <w:numFmt w:val="bullet"/>
      <w:lvlText w:val="-"/>
      <w:lvlJc w:val="left"/>
      <w:pPr>
        <w:ind w:left="1065" w:hanging="360"/>
      </w:pPr>
      <w:rPr>
        <w:rFonts w:ascii="Times New Roman" w:eastAsia="Calibri" w:hAnsi="Times New Roman" w:cs="Times New Roman" w:hint="default"/>
      </w:rPr>
    </w:lvl>
    <w:lvl w:ilvl="1" w:tplc="040C0003">
      <w:start w:val="1"/>
      <w:numFmt w:val="bullet"/>
      <w:lvlText w:val="o"/>
      <w:lvlJc w:val="left"/>
      <w:pPr>
        <w:ind w:left="1785" w:hanging="360"/>
      </w:pPr>
      <w:rPr>
        <w:rFonts w:ascii="Courier New" w:hAnsi="Courier New" w:cs="Courier New" w:hint="default"/>
      </w:rPr>
    </w:lvl>
    <w:lvl w:ilvl="2" w:tplc="040C0005">
      <w:start w:val="1"/>
      <w:numFmt w:val="bullet"/>
      <w:lvlText w:val=""/>
      <w:lvlJc w:val="left"/>
      <w:pPr>
        <w:ind w:left="2505" w:hanging="360"/>
      </w:pPr>
      <w:rPr>
        <w:rFonts w:ascii="Wingdings" w:hAnsi="Wingdings" w:hint="default"/>
      </w:rPr>
    </w:lvl>
    <w:lvl w:ilvl="3" w:tplc="040C0001">
      <w:start w:val="1"/>
      <w:numFmt w:val="bullet"/>
      <w:lvlText w:val=""/>
      <w:lvlJc w:val="left"/>
      <w:pPr>
        <w:ind w:left="3225" w:hanging="360"/>
      </w:pPr>
      <w:rPr>
        <w:rFonts w:ascii="Symbol" w:hAnsi="Symbol" w:hint="default"/>
      </w:rPr>
    </w:lvl>
    <w:lvl w:ilvl="4" w:tplc="040C0003">
      <w:start w:val="1"/>
      <w:numFmt w:val="bullet"/>
      <w:lvlText w:val="o"/>
      <w:lvlJc w:val="left"/>
      <w:pPr>
        <w:ind w:left="3945" w:hanging="360"/>
      </w:pPr>
      <w:rPr>
        <w:rFonts w:ascii="Courier New" w:hAnsi="Courier New" w:cs="Courier New" w:hint="default"/>
      </w:rPr>
    </w:lvl>
    <w:lvl w:ilvl="5" w:tplc="040C0005">
      <w:start w:val="1"/>
      <w:numFmt w:val="bullet"/>
      <w:lvlText w:val=""/>
      <w:lvlJc w:val="left"/>
      <w:pPr>
        <w:ind w:left="4665" w:hanging="360"/>
      </w:pPr>
      <w:rPr>
        <w:rFonts w:ascii="Wingdings" w:hAnsi="Wingdings" w:hint="default"/>
      </w:rPr>
    </w:lvl>
    <w:lvl w:ilvl="6" w:tplc="040C0001">
      <w:start w:val="1"/>
      <w:numFmt w:val="bullet"/>
      <w:lvlText w:val=""/>
      <w:lvlJc w:val="left"/>
      <w:pPr>
        <w:ind w:left="5385" w:hanging="360"/>
      </w:pPr>
      <w:rPr>
        <w:rFonts w:ascii="Symbol" w:hAnsi="Symbol" w:hint="default"/>
      </w:rPr>
    </w:lvl>
    <w:lvl w:ilvl="7" w:tplc="040C0003">
      <w:start w:val="1"/>
      <w:numFmt w:val="bullet"/>
      <w:lvlText w:val="o"/>
      <w:lvlJc w:val="left"/>
      <w:pPr>
        <w:ind w:left="6105" w:hanging="360"/>
      </w:pPr>
      <w:rPr>
        <w:rFonts w:ascii="Courier New" w:hAnsi="Courier New" w:cs="Courier New" w:hint="default"/>
      </w:rPr>
    </w:lvl>
    <w:lvl w:ilvl="8" w:tplc="040C0005">
      <w:start w:val="1"/>
      <w:numFmt w:val="bullet"/>
      <w:lvlText w:val=""/>
      <w:lvlJc w:val="left"/>
      <w:pPr>
        <w:ind w:left="6825" w:hanging="360"/>
      </w:pPr>
      <w:rPr>
        <w:rFonts w:ascii="Wingdings" w:hAnsi="Wingdings" w:hint="default"/>
      </w:rPr>
    </w:lvl>
  </w:abstractNum>
  <w:abstractNum w:abstractNumId="7">
    <w:nsid w:val="328A0CE9"/>
    <w:multiLevelType w:val="hybridMultilevel"/>
    <w:tmpl w:val="7FFA3E02"/>
    <w:lvl w:ilvl="0" w:tplc="278C7824">
      <w:start w:val="1"/>
      <w:numFmt w:val="decimal"/>
      <w:lvlText w:val="%1."/>
      <w:lvlJc w:val="left"/>
      <w:pPr>
        <w:ind w:left="720" w:hanging="360"/>
      </w:pPr>
      <w:rPr>
        <w:rFonts w:hint="default"/>
        <w:b/>
        <w:i w:val="0"/>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8747EC4"/>
    <w:multiLevelType w:val="hybridMultilevel"/>
    <w:tmpl w:val="23E43C2E"/>
    <w:lvl w:ilvl="0" w:tplc="0DC24896">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nsid w:val="3E7433F0"/>
    <w:multiLevelType w:val="hybridMultilevel"/>
    <w:tmpl w:val="72E420B2"/>
    <w:lvl w:ilvl="0" w:tplc="926478A0">
      <w:start w:val="1"/>
      <w:numFmt w:val="lowerLetter"/>
      <w:lvlText w:val="%1)"/>
      <w:lvlJc w:val="left"/>
      <w:pPr>
        <w:ind w:left="36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5657B61"/>
    <w:multiLevelType w:val="hybridMultilevel"/>
    <w:tmpl w:val="AAE6B07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B165117"/>
    <w:multiLevelType w:val="hybridMultilevel"/>
    <w:tmpl w:val="448617D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02C6C24"/>
    <w:multiLevelType w:val="hybridMultilevel"/>
    <w:tmpl w:val="331888D2"/>
    <w:lvl w:ilvl="0" w:tplc="85AC8BE2">
      <w:start w:val="1"/>
      <w:numFmt w:val="decimal"/>
      <w:lvlText w:val="%1."/>
      <w:lvlJc w:val="left"/>
      <w:pPr>
        <w:tabs>
          <w:tab w:val="num" w:pos="547"/>
        </w:tabs>
        <w:ind w:left="547" w:hanging="405"/>
      </w:pPr>
      <w:rPr>
        <w:rFonts w:cs="Times New Roman" w:hint="default"/>
        <w:i w:val="0"/>
        <w:sz w:val="40"/>
        <w:szCs w:val="40"/>
      </w:rPr>
    </w:lvl>
    <w:lvl w:ilvl="1" w:tplc="FB92CD7A">
      <w:numFmt w:val="bullet"/>
      <w:lvlText w:val="-"/>
      <w:lvlJc w:val="left"/>
      <w:pPr>
        <w:tabs>
          <w:tab w:val="num" w:pos="2008"/>
        </w:tabs>
        <w:ind w:left="2008" w:hanging="360"/>
      </w:pPr>
      <w:rPr>
        <w:rFonts w:ascii="Times New Roman" w:eastAsia="Times New Roman" w:hAnsi="Times New Roman" w:hint="default"/>
      </w:rPr>
    </w:lvl>
    <w:lvl w:ilvl="2" w:tplc="040C001B" w:tentative="1">
      <w:start w:val="1"/>
      <w:numFmt w:val="lowerRoman"/>
      <w:lvlText w:val="%3."/>
      <w:lvlJc w:val="right"/>
      <w:pPr>
        <w:tabs>
          <w:tab w:val="num" w:pos="2728"/>
        </w:tabs>
        <w:ind w:left="2728" w:hanging="180"/>
      </w:pPr>
      <w:rPr>
        <w:rFonts w:cs="Times New Roman"/>
      </w:rPr>
    </w:lvl>
    <w:lvl w:ilvl="3" w:tplc="040C000F" w:tentative="1">
      <w:start w:val="1"/>
      <w:numFmt w:val="decimal"/>
      <w:lvlText w:val="%4."/>
      <w:lvlJc w:val="left"/>
      <w:pPr>
        <w:tabs>
          <w:tab w:val="num" w:pos="3448"/>
        </w:tabs>
        <w:ind w:left="3448" w:hanging="360"/>
      </w:pPr>
      <w:rPr>
        <w:rFonts w:cs="Times New Roman"/>
      </w:rPr>
    </w:lvl>
    <w:lvl w:ilvl="4" w:tplc="040C0019" w:tentative="1">
      <w:start w:val="1"/>
      <w:numFmt w:val="lowerLetter"/>
      <w:lvlText w:val="%5."/>
      <w:lvlJc w:val="left"/>
      <w:pPr>
        <w:tabs>
          <w:tab w:val="num" w:pos="4168"/>
        </w:tabs>
        <w:ind w:left="4168" w:hanging="360"/>
      </w:pPr>
      <w:rPr>
        <w:rFonts w:cs="Times New Roman"/>
      </w:rPr>
    </w:lvl>
    <w:lvl w:ilvl="5" w:tplc="040C001B" w:tentative="1">
      <w:start w:val="1"/>
      <w:numFmt w:val="lowerRoman"/>
      <w:lvlText w:val="%6."/>
      <w:lvlJc w:val="right"/>
      <w:pPr>
        <w:tabs>
          <w:tab w:val="num" w:pos="4888"/>
        </w:tabs>
        <w:ind w:left="4888" w:hanging="180"/>
      </w:pPr>
      <w:rPr>
        <w:rFonts w:cs="Times New Roman"/>
      </w:rPr>
    </w:lvl>
    <w:lvl w:ilvl="6" w:tplc="040C000F" w:tentative="1">
      <w:start w:val="1"/>
      <w:numFmt w:val="decimal"/>
      <w:lvlText w:val="%7."/>
      <w:lvlJc w:val="left"/>
      <w:pPr>
        <w:tabs>
          <w:tab w:val="num" w:pos="5608"/>
        </w:tabs>
        <w:ind w:left="5608" w:hanging="360"/>
      </w:pPr>
      <w:rPr>
        <w:rFonts w:cs="Times New Roman"/>
      </w:rPr>
    </w:lvl>
    <w:lvl w:ilvl="7" w:tplc="040C0019" w:tentative="1">
      <w:start w:val="1"/>
      <w:numFmt w:val="lowerLetter"/>
      <w:lvlText w:val="%8."/>
      <w:lvlJc w:val="left"/>
      <w:pPr>
        <w:tabs>
          <w:tab w:val="num" w:pos="6328"/>
        </w:tabs>
        <w:ind w:left="6328" w:hanging="360"/>
      </w:pPr>
      <w:rPr>
        <w:rFonts w:cs="Times New Roman"/>
      </w:rPr>
    </w:lvl>
    <w:lvl w:ilvl="8" w:tplc="040C001B" w:tentative="1">
      <w:start w:val="1"/>
      <w:numFmt w:val="lowerRoman"/>
      <w:lvlText w:val="%9."/>
      <w:lvlJc w:val="right"/>
      <w:pPr>
        <w:tabs>
          <w:tab w:val="num" w:pos="7048"/>
        </w:tabs>
        <w:ind w:left="7048" w:hanging="180"/>
      </w:pPr>
      <w:rPr>
        <w:rFonts w:cs="Times New Roman"/>
      </w:rPr>
    </w:lvl>
  </w:abstractNum>
  <w:abstractNum w:abstractNumId="13">
    <w:nsid w:val="50E93023"/>
    <w:multiLevelType w:val="hybridMultilevel"/>
    <w:tmpl w:val="2B72249A"/>
    <w:lvl w:ilvl="0" w:tplc="1B1EBD14">
      <w:start w:val="1"/>
      <w:numFmt w:val="lowerLetter"/>
      <w:lvlText w:val="%1)"/>
      <w:lvlJc w:val="left"/>
      <w:pPr>
        <w:ind w:left="1059" w:hanging="360"/>
      </w:pPr>
      <w:rPr>
        <w:rFonts w:hint="default"/>
      </w:rPr>
    </w:lvl>
    <w:lvl w:ilvl="1" w:tplc="040C0019" w:tentative="1">
      <w:start w:val="1"/>
      <w:numFmt w:val="lowerLetter"/>
      <w:lvlText w:val="%2."/>
      <w:lvlJc w:val="left"/>
      <w:pPr>
        <w:ind w:left="1779" w:hanging="360"/>
      </w:pPr>
    </w:lvl>
    <w:lvl w:ilvl="2" w:tplc="040C001B" w:tentative="1">
      <w:start w:val="1"/>
      <w:numFmt w:val="lowerRoman"/>
      <w:lvlText w:val="%3."/>
      <w:lvlJc w:val="right"/>
      <w:pPr>
        <w:ind w:left="2499" w:hanging="180"/>
      </w:pPr>
    </w:lvl>
    <w:lvl w:ilvl="3" w:tplc="040C000F" w:tentative="1">
      <w:start w:val="1"/>
      <w:numFmt w:val="decimal"/>
      <w:lvlText w:val="%4."/>
      <w:lvlJc w:val="left"/>
      <w:pPr>
        <w:ind w:left="3219" w:hanging="360"/>
      </w:pPr>
    </w:lvl>
    <w:lvl w:ilvl="4" w:tplc="040C0019" w:tentative="1">
      <w:start w:val="1"/>
      <w:numFmt w:val="lowerLetter"/>
      <w:lvlText w:val="%5."/>
      <w:lvlJc w:val="left"/>
      <w:pPr>
        <w:ind w:left="3939" w:hanging="360"/>
      </w:pPr>
    </w:lvl>
    <w:lvl w:ilvl="5" w:tplc="040C001B" w:tentative="1">
      <w:start w:val="1"/>
      <w:numFmt w:val="lowerRoman"/>
      <w:lvlText w:val="%6."/>
      <w:lvlJc w:val="right"/>
      <w:pPr>
        <w:ind w:left="4659" w:hanging="180"/>
      </w:pPr>
    </w:lvl>
    <w:lvl w:ilvl="6" w:tplc="040C000F" w:tentative="1">
      <w:start w:val="1"/>
      <w:numFmt w:val="decimal"/>
      <w:lvlText w:val="%7."/>
      <w:lvlJc w:val="left"/>
      <w:pPr>
        <w:ind w:left="5379" w:hanging="360"/>
      </w:pPr>
    </w:lvl>
    <w:lvl w:ilvl="7" w:tplc="040C0019" w:tentative="1">
      <w:start w:val="1"/>
      <w:numFmt w:val="lowerLetter"/>
      <w:lvlText w:val="%8."/>
      <w:lvlJc w:val="left"/>
      <w:pPr>
        <w:ind w:left="6099" w:hanging="360"/>
      </w:pPr>
    </w:lvl>
    <w:lvl w:ilvl="8" w:tplc="040C001B" w:tentative="1">
      <w:start w:val="1"/>
      <w:numFmt w:val="lowerRoman"/>
      <w:lvlText w:val="%9."/>
      <w:lvlJc w:val="right"/>
      <w:pPr>
        <w:ind w:left="6819" w:hanging="180"/>
      </w:pPr>
    </w:lvl>
  </w:abstractNum>
  <w:abstractNum w:abstractNumId="14">
    <w:nsid w:val="5224788A"/>
    <w:multiLevelType w:val="hybridMultilevel"/>
    <w:tmpl w:val="9A9021FC"/>
    <w:lvl w:ilvl="0" w:tplc="5B728CCA">
      <w:start w:val="3"/>
      <w:numFmt w:val="decimal"/>
      <w:lvlText w:val="%1."/>
      <w:lvlJc w:val="left"/>
      <w:pPr>
        <w:ind w:left="1080" w:hanging="360"/>
      </w:pPr>
      <w:rPr>
        <w:rFonts w:hint="default"/>
        <w:b/>
        <w:i w:val="0"/>
        <w:u w:val="single"/>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nsid w:val="5699695A"/>
    <w:multiLevelType w:val="hybridMultilevel"/>
    <w:tmpl w:val="45DEC8F2"/>
    <w:lvl w:ilvl="0" w:tplc="D354E5EC">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6">
    <w:nsid w:val="5B6B52C8"/>
    <w:multiLevelType w:val="hybridMultilevel"/>
    <w:tmpl w:val="AC8E4CEC"/>
    <w:lvl w:ilvl="0" w:tplc="8E1A1004">
      <w:start w:val="1"/>
      <w:numFmt w:val="lowerLetter"/>
      <w:lvlText w:val="%1)"/>
      <w:lvlJc w:val="left"/>
      <w:pPr>
        <w:ind w:left="765" w:hanging="360"/>
      </w:pPr>
      <w:rPr>
        <w:rFonts w:hint="default"/>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7">
    <w:nsid w:val="5FC43627"/>
    <w:multiLevelType w:val="hybridMultilevel"/>
    <w:tmpl w:val="B3A2C06C"/>
    <w:lvl w:ilvl="0" w:tplc="70A02318">
      <w:start w:val="1"/>
      <w:numFmt w:val="lowerLetter"/>
      <w:lvlText w:val="%1)"/>
      <w:lvlJc w:val="left"/>
      <w:pPr>
        <w:ind w:left="1080" w:hanging="360"/>
      </w:pPr>
      <w:rPr>
        <w:rFonts w:hint="default"/>
        <w:sz w:val="28"/>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nsid w:val="67AA4111"/>
    <w:multiLevelType w:val="hybridMultilevel"/>
    <w:tmpl w:val="4D4AA84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19B0F14"/>
    <w:multiLevelType w:val="hybridMultilevel"/>
    <w:tmpl w:val="B986CFA0"/>
    <w:lvl w:ilvl="0" w:tplc="4994171A">
      <w:numFmt w:val="bullet"/>
      <w:lvlText w:val="-"/>
      <w:lvlJc w:val="left"/>
      <w:pPr>
        <w:ind w:left="646" w:hanging="360"/>
      </w:pPr>
      <w:rPr>
        <w:rFonts w:ascii="Calibri" w:eastAsiaTheme="minorHAnsi" w:hAnsi="Calibri" w:cstheme="minorBidi" w:hint="default"/>
        <w:b w:val="0"/>
        <w:i/>
      </w:rPr>
    </w:lvl>
    <w:lvl w:ilvl="1" w:tplc="040C0003" w:tentative="1">
      <w:start w:val="1"/>
      <w:numFmt w:val="bullet"/>
      <w:lvlText w:val="o"/>
      <w:lvlJc w:val="left"/>
      <w:pPr>
        <w:ind w:left="1366" w:hanging="360"/>
      </w:pPr>
      <w:rPr>
        <w:rFonts w:ascii="Courier New" w:hAnsi="Courier New" w:cs="Courier New" w:hint="default"/>
      </w:rPr>
    </w:lvl>
    <w:lvl w:ilvl="2" w:tplc="040C0005" w:tentative="1">
      <w:start w:val="1"/>
      <w:numFmt w:val="bullet"/>
      <w:lvlText w:val=""/>
      <w:lvlJc w:val="left"/>
      <w:pPr>
        <w:ind w:left="2086" w:hanging="360"/>
      </w:pPr>
      <w:rPr>
        <w:rFonts w:ascii="Wingdings" w:hAnsi="Wingdings" w:hint="default"/>
      </w:rPr>
    </w:lvl>
    <w:lvl w:ilvl="3" w:tplc="040C0001" w:tentative="1">
      <w:start w:val="1"/>
      <w:numFmt w:val="bullet"/>
      <w:lvlText w:val=""/>
      <w:lvlJc w:val="left"/>
      <w:pPr>
        <w:ind w:left="2806" w:hanging="360"/>
      </w:pPr>
      <w:rPr>
        <w:rFonts w:ascii="Symbol" w:hAnsi="Symbol" w:hint="default"/>
      </w:rPr>
    </w:lvl>
    <w:lvl w:ilvl="4" w:tplc="040C0003" w:tentative="1">
      <w:start w:val="1"/>
      <w:numFmt w:val="bullet"/>
      <w:lvlText w:val="o"/>
      <w:lvlJc w:val="left"/>
      <w:pPr>
        <w:ind w:left="3526" w:hanging="360"/>
      </w:pPr>
      <w:rPr>
        <w:rFonts w:ascii="Courier New" w:hAnsi="Courier New" w:cs="Courier New" w:hint="default"/>
      </w:rPr>
    </w:lvl>
    <w:lvl w:ilvl="5" w:tplc="040C0005" w:tentative="1">
      <w:start w:val="1"/>
      <w:numFmt w:val="bullet"/>
      <w:lvlText w:val=""/>
      <w:lvlJc w:val="left"/>
      <w:pPr>
        <w:ind w:left="4246" w:hanging="360"/>
      </w:pPr>
      <w:rPr>
        <w:rFonts w:ascii="Wingdings" w:hAnsi="Wingdings" w:hint="default"/>
      </w:rPr>
    </w:lvl>
    <w:lvl w:ilvl="6" w:tplc="040C0001" w:tentative="1">
      <w:start w:val="1"/>
      <w:numFmt w:val="bullet"/>
      <w:lvlText w:val=""/>
      <w:lvlJc w:val="left"/>
      <w:pPr>
        <w:ind w:left="4966" w:hanging="360"/>
      </w:pPr>
      <w:rPr>
        <w:rFonts w:ascii="Symbol" w:hAnsi="Symbol" w:hint="default"/>
      </w:rPr>
    </w:lvl>
    <w:lvl w:ilvl="7" w:tplc="040C0003" w:tentative="1">
      <w:start w:val="1"/>
      <w:numFmt w:val="bullet"/>
      <w:lvlText w:val="o"/>
      <w:lvlJc w:val="left"/>
      <w:pPr>
        <w:ind w:left="5686" w:hanging="360"/>
      </w:pPr>
      <w:rPr>
        <w:rFonts w:ascii="Courier New" w:hAnsi="Courier New" w:cs="Courier New" w:hint="default"/>
      </w:rPr>
    </w:lvl>
    <w:lvl w:ilvl="8" w:tplc="040C0005" w:tentative="1">
      <w:start w:val="1"/>
      <w:numFmt w:val="bullet"/>
      <w:lvlText w:val=""/>
      <w:lvlJc w:val="left"/>
      <w:pPr>
        <w:ind w:left="6406" w:hanging="360"/>
      </w:pPr>
      <w:rPr>
        <w:rFonts w:ascii="Wingdings" w:hAnsi="Wingdings" w:hint="default"/>
      </w:rPr>
    </w:lvl>
  </w:abstractNum>
  <w:abstractNum w:abstractNumId="20">
    <w:nsid w:val="750A5973"/>
    <w:multiLevelType w:val="hybridMultilevel"/>
    <w:tmpl w:val="9878B482"/>
    <w:lvl w:ilvl="0" w:tplc="D7E4F00C">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2"/>
  </w:num>
  <w:num w:numId="2">
    <w:abstractNumId w:val="8"/>
  </w:num>
  <w:num w:numId="3">
    <w:abstractNumId w:val="13"/>
  </w:num>
  <w:num w:numId="4">
    <w:abstractNumId w:val="16"/>
  </w:num>
  <w:num w:numId="5">
    <w:abstractNumId w:val="3"/>
  </w:num>
  <w:num w:numId="6">
    <w:abstractNumId w:val="18"/>
  </w:num>
  <w:num w:numId="7">
    <w:abstractNumId w:val="20"/>
  </w:num>
  <w:num w:numId="8">
    <w:abstractNumId w:val="2"/>
  </w:num>
  <w:num w:numId="9">
    <w:abstractNumId w:val="17"/>
  </w:num>
  <w:num w:numId="10">
    <w:abstractNumId w:val="1"/>
  </w:num>
  <w:num w:numId="11">
    <w:abstractNumId w:val="9"/>
  </w:num>
  <w:num w:numId="12">
    <w:abstractNumId w:val="11"/>
  </w:num>
  <w:num w:numId="13">
    <w:abstractNumId w:val="5"/>
  </w:num>
  <w:num w:numId="14">
    <w:abstractNumId w:val="0"/>
  </w:num>
  <w:num w:numId="15">
    <w:abstractNumId w:val="7"/>
  </w:num>
  <w:num w:numId="16">
    <w:abstractNumId w:val="14"/>
  </w:num>
  <w:num w:numId="17">
    <w:abstractNumId w:val="19"/>
  </w:num>
  <w:num w:numId="18">
    <w:abstractNumId w:val="15"/>
  </w:num>
  <w:num w:numId="19">
    <w:abstractNumId w:val="1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C3C"/>
    <w:rsid w:val="0002376D"/>
    <w:rsid w:val="00024C3C"/>
    <w:rsid w:val="00030DE0"/>
    <w:rsid w:val="00042BA9"/>
    <w:rsid w:val="000475A6"/>
    <w:rsid w:val="000531B9"/>
    <w:rsid w:val="00054863"/>
    <w:rsid w:val="0005763B"/>
    <w:rsid w:val="0007116F"/>
    <w:rsid w:val="000814DE"/>
    <w:rsid w:val="000867FD"/>
    <w:rsid w:val="000923F5"/>
    <w:rsid w:val="000B7497"/>
    <w:rsid w:val="000D5A71"/>
    <w:rsid w:val="000D7BFF"/>
    <w:rsid w:val="000F4FB1"/>
    <w:rsid w:val="000F76D1"/>
    <w:rsid w:val="000F7F15"/>
    <w:rsid w:val="00104623"/>
    <w:rsid w:val="00107A0F"/>
    <w:rsid w:val="00110C69"/>
    <w:rsid w:val="00125F14"/>
    <w:rsid w:val="00137287"/>
    <w:rsid w:val="00141917"/>
    <w:rsid w:val="00142782"/>
    <w:rsid w:val="00167923"/>
    <w:rsid w:val="00185DB3"/>
    <w:rsid w:val="00197CBB"/>
    <w:rsid w:val="001C30BE"/>
    <w:rsid w:val="001D0E04"/>
    <w:rsid w:val="001D70E2"/>
    <w:rsid w:val="001E3F1B"/>
    <w:rsid w:val="001E6116"/>
    <w:rsid w:val="001E680E"/>
    <w:rsid w:val="001F34F9"/>
    <w:rsid w:val="00211E82"/>
    <w:rsid w:val="00216D50"/>
    <w:rsid w:val="00251696"/>
    <w:rsid w:val="00251A26"/>
    <w:rsid w:val="00255E75"/>
    <w:rsid w:val="00260315"/>
    <w:rsid w:val="00271031"/>
    <w:rsid w:val="002973CB"/>
    <w:rsid w:val="002A448D"/>
    <w:rsid w:val="002A4D4B"/>
    <w:rsid w:val="002C0E3E"/>
    <w:rsid w:val="002D1AE8"/>
    <w:rsid w:val="002E48D9"/>
    <w:rsid w:val="00313E89"/>
    <w:rsid w:val="0033404D"/>
    <w:rsid w:val="00336B85"/>
    <w:rsid w:val="003512A3"/>
    <w:rsid w:val="00351AED"/>
    <w:rsid w:val="00380497"/>
    <w:rsid w:val="003838CD"/>
    <w:rsid w:val="00387455"/>
    <w:rsid w:val="003A0AED"/>
    <w:rsid w:val="003A29AB"/>
    <w:rsid w:val="003B028E"/>
    <w:rsid w:val="003D4653"/>
    <w:rsid w:val="003F0FF0"/>
    <w:rsid w:val="003F3A07"/>
    <w:rsid w:val="0040124A"/>
    <w:rsid w:val="00412916"/>
    <w:rsid w:val="004220E6"/>
    <w:rsid w:val="004538DB"/>
    <w:rsid w:val="00461C77"/>
    <w:rsid w:val="004B0D06"/>
    <w:rsid w:val="004B3B42"/>
    <w:rsid w:val="004B53FD"/>
    <w:rsid w:val="004B68EE"/>
    <w:rsid w:val="004D5686"/>
    <w:rsid w:val="004F3C5C"/>
    <w:rsid w:val="00510836"/>
    <w:rsid w:val="00516167"/>
    <w:rsid w:val="005362FE"/>
    <w:rsid w:val="005602A3"/>
    <w:rsid w:val="005638C9"/>
    <w:rsid w:val="00574BCF"/>
    <w:rsid w:val="00580762"/>
    <w:rsid w:val="005831AC"/>
    <w:rsid w:val="00586515"/>
    <w:rsid w:val="00592260"/>
    <w:rsid w:val="00592F63"/>
    <w:rsid w:val="005B556A"/>
    <w:rsid w:val="005B683C"/>
    <w:rsid w:val="005C3713"/>
    <w:rsid w:val="005D0DB4"/>
    <w:rsid w:val="0060616F"/>
    <w:rsid w:val="00606EC3"/>
    <w:rsid w:val="00615BA8"/>
    <w:rsid w:val="00616E38"/>
    <w:rsid w:val="006317B6"/>
    <w:rsid w:val="00647380"/>
    <w:rsid w:val="00650C70"/>
    <w:rsid w:val="0066311C"/>
    <w:rsid w:val="00671CFA"/>
    <w:rsid w:val="00671D92"/>
    <w:rsid w:val="006850FD"/>
    <w:rsid w:val="00693818"/>
    <w:rsid w:val="00693A94"/>
    <w:rsid w:val="006A56B9"/>
    <w:rsid w:val="006A7A26"/>
    <w:rsid w:val="006B5FAD"/>
    <w:rsid w:val="006C294B"/>
    <w:rsid w:val="006E1AC5"/>
    <w:rsid w:val="006F2FF0"/>
    <w:rsid w:val="00713B7D"/>
    <w:rsid w:val="00715E00"/>
    <w:rsid w:val="007355C9"/>
    <w:rsid w:val="007429A2"/>
    <w:rsid w:val="00752E9A"/>
    <w:rsid w:val="00773AA4"/>
    <w:rsid w:val="007965A1"/>
    <w:rsid w:val="007A6AC7"/>
    <w:rsid w:val="007B2E41"/>
    <w:rsid w:val="007C19BD"/>
    <w:rsid w:val="007C6C47"/>
    <w:rsid w:val="007D7640"/>
    <w:rsid w:val="007D77D5"/>
    <w:rsid w:val="007F3811"/>
    <w:rsid w:val="007F4990"/>
    <w:rsid w:val="0080793B"/>
    <w:rsid w:val="008205DE"/>
    <w:rsid w:val="00837BD4"/>
    <w:rsid w:val="00854765"/>
    <w:rsid w:val="00855704"/>
    <w:rsid w:val="00856202"/>
    <w:rsid w:val="0088007B"/>
    <w:rsid w:val="00886C5C"/>
    <w:rsid w:val="00890D29"/>
    <w:rsid w:val="00895DF8"/>
    <w:rsid w:val="008F751A"/>
    <w:rsid w:val="008F7C0E"/>
    <w:rsid w:val="00906B53"/>
    <w:rsid w:val="009220DE"/>
    <w:rsid w:val="00966FE9"/>
    <w:rsid w:val="009707FD"/>
    <w:rsid w:val="009C13D4"/>
    <w:rsid w:val="009C4F68"/>
    <w:rsid w:val="009E2EFD"/>
    <w:rsid w:val="009E5B24"/>
    <w:rsid w:val="00A200B8"/>
    <w:rsid w:val="00A2153F"/>
    <w:rsid w:val="00A2506F"/>
    <w:rsid w:val="00A33432"/>
    <w:rsid w:val="00A47DFA"/>
    <w:rsid w:val="00A7024A"/>
    <w:rsid w:val="00A737C7"/>
    <w:rsid w:val="00A8319D"/>
    <w:rsid w:val="00A843EA"/>
    <w:rsid w:val="00A85560"/>
    <w:rsid w:val="00A91196"/>
    <w:rsid w:val="00A913AC"/>
    <w:rsid w:val="00AC4F02"/>
    <w:rsid w:val="00AC4FBB"/>
    <w:rsid w:val="00AE1C87"/>
    <w:rsid w:val="00AE202C"/>
    <w:rsid w:val="00AE44AF"/>
    <w:rsid w:val="00AF675D"/>
    <w:rsid w:val="00B00107"/>
    <w:rsid w:val="00B05231"/>
    <w:rsid w:val="00B05B34"/>
    <w:rsid w:val="00B12751"/>
    <w:rsid w:val="00B15F4E"/>
    <w:rsid w:val="00B21E41"/>
    <w:rsid w:val="00B22981"/>
    <w:rsid w:val="00B32604"/>
    <w:rsid w:val="00B35A3C"/>
    <w:rsid w:val="00B551E3"/>
    <w:rsid w:val="00B6638E"/>
    <w:rsid w:val="00B66CCB"/>
    <w:rsid w:val="00B677A9"/>
    <w:rsid w:val="00B73442"/>
    <w:rsid w:val="00B7460C"/>
    <w:rsid w:val="00B87C3C"/>
    <w:rsid w:val="00B92230"/>
    <w:rsid w:val="00BA02FC"/>
    <w:rsid w:val="00BA1C00"/>
    <w:rsid w:val="00BA440C"/>
    <w:rsid w:val="00BC03D7"/>
    <w:rsid w:val="00BC658D"/>
    <w:rsid w:val="00BE4B45"/>
    <w:rsid w:val="00BF16F3"/>
    <w:rsid w:val="00C0032B"/>
    <w:rsid w:val="00C103F2"/>
    <w:rsid w:val="00C25431"/>
    <w:rsid w:val="00C338C4"/>
    <w:rsid w:val="00C361A3"/>
    <w:rsid w:val="00C44FF4"/>
    <w:rsid w:val="00C6592B"/>
    <w:rsid w:val="00C853B2"/>
    <w:rsid w:val="00C9545F"/>
    <w:rsid w:val="00C9770B"/>
    <w:rsid w:val="00CA1583"/>
    <w:rsid w:val="00CA7A9A"/>
    <w:rsid w:val="00CB030B"/>
    <w:rsid w:val="00CB5309"/>
    <w:rsid w:val="00CC4ED3"/>
    <w:rsid w:val="00CE058E"/>
    <w:rsid w:val="00CE0A17"/>
    <w:rsid w:val="00CE375F"/>
    <w:rsid w:val="00D00240"/>
    <w:rsid w:val="00D143CB"/>
    <w:rsid w:val="00D21A22"/>
    <w:rsid w:val="00D21CE2"/>
    <w:rsid w:val="00D24616"/>
    <w:rsid w:val="00D358D0"/>
    <w:rsid w:val="00D42840"/>
    <w:rsid w:val="00D47BC1"/>
    <w:rsid w:val="00D5077E"/>
    <w:rsid w:val="00D57FDA"/>
    <w:rsid w:val="00D639CF"/>
    <w:rsid w:val="00D7168A"/>
    <w:rsid w:val="00D75E76"/>
    <w:rsid w:val="00D77E46"/>
    <w:rsid w:val="00DA3842"/>
    <w:rsid w:val="00DC1108"/>
    <w:rsid w:val="00DD24C3"/>
    <w:rsid w:val="00DD30AE"/>
    <w:rsid w:val="00DD34E5"/>
    <w:rsid w:val="00DD5DB7"/>
    <w:rsid w:val="00DE62E7"/>
    <w:rsid w:val="00DF33AC"/>
    <w:rsid w:val="00E06F50"/>
    <w:rsid w:val="00E14D88"/>
    <w:rsid w:val="00E15A9D"/>
    <w:rsid w:val="00E20AB5"/>
    <w:rsid w:val="00E223E1"/>
    <w:rsid w:val="00E318DA"/>
    <w:rsid w:val="00E4304B"/>
    <w:rsid w:val="00E72A34"/>
    <w:rsid w:val="00E8730D"/>
    <w:rsid w:val="00E96847"/>
    <w:rsid w:val="00EA6A97"/>
    <w:rsid w:val="00EA764B"/>
    <w:rsid w:val="00EA7A61"/>
    <w:rsid w:val="00EB159E"/>
    <w:rsid w:val="00EB5EED"/>
    <w:rsid w:val="00EC6275"/>
    <w:rsid w:val="00EE3314"/>
    <w:rsid w:val="00F048FD"/>
    <w:rsid w:val="00F10DD2"/>
    <w:rsid w:val="00F21920"/>
    <w:rsid w:val="00F440E4"/>
    <w:rsid w:val="00F4529F"/>
    <w:rsid w:val="00F46233"/>
    <w:rsid w:val="00F82FED"/>
    <w:rsid w:val="00F920D5"/>
    <w:rsid w:val="00F964CD"/>
    <w:rsid w:val="00FA407F"/>
    <w:rsid w:val="00FC5426"/>
    <w:rsid w:val="00FC6965"/>
    <w:rsid w:val="00FD67A7"/>
    <w:rsid w:val="00FE2F2C"/>
    <w:rsid w:val="00FE5C30"/>
    <w:rsid w:val="00FF76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24C3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24C3C"/>
    <w:rPr>
      <w:rFonts w:ascii="Tahoma" w:hAnsi="Tahoma" w:cs="Tahoma"/>
      <w:sz w:val="16"/>
      <w:szCs w:val="16"/>
    </w:rPr>
  </w:style>
  <w:style w:type="paragraph" w:styleId="Paragraphedeliste">
    <w:name w:val="List Paragraph"/>
    <w:basedOn w:val="Normal"/>
    <w:uiPriority w:val="34"/>
    <w:qFormat/>
    <w:rsid w:val="00C9545F"/>
    <w:pPr>
      <w:spacing w:after="0" w:line="240" w:lineRule="auto"/>
      <w:ind w:left="720"/>
      <w:contextualSpacing/>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C44FF4"/>
    <w:pPr>
      <w:tabs>
        <w:tab w:val="center" w:pos="4536"/>
        <w:tab w:val="right" w:pos="9072"/>
      </w:tabs>
      <w:spacing w:after="0" w:line="240" w:lineRule="auto"/>
    </w:pPr>
  </w:style>
  <w:style w:type="character" w:customStyle="1" w:styleId="En-tteCar">
    <w:name w:val="En-tête Car"/>
    <w:basedOn w:val="Policepardfaut"/>
    <w:link w:val="En-tte"/>
    <w:uiPriority w:val="99"/>
    <w:rsid w:val="00C44FF4"/>
  </w:style>
  <w:style w:type="paragraph" w:styleId="Pieddepage">
    <w:name w:val="footer"/>
    <w:basedOn w:val="Normal"/>
    <w:link w:val="PieddepageCar"/>
    <w:uiPriority w:val="99"/>
    <w:unhideWhenUsed/>
    <w:rsid w:val="00C44FF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4FF4"/>
  </w:style>
  <w:style w:type="paragraph" w:customStyle="1" w:styleId="Default">
    <w:name w:val="Default"/>
    <w:rsid w:val="00FE2F2C"/>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24C3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24C3C"/>
    <w:rPr>
      <w:rFonts w:ascii="Tahoma" w:hAnsi="Tahoma" w:cs="Tahoma"/>
      <w:sz w:val="16"/>
      <w:szCs w:val="16"/>
    </w:rPr>
  </w:style>
  <w:style w:type="paragraph" w:styleId="Paragraphedeliste">
    <w:name w:val="List Paragraph"/>
    <w:basedOn w:val="Normal"/>
    <w:uiPriority w:val="34"/>
    <w:qFormat/>
    <w:rsid w:val="00C9545F"/>
    <w:pPr>
      <w:spacing w:after="0" w:line="240" w:lineRule="auto"/>
      <w:ind w:left="720"/>
      <w:contextualSpacing/>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C44FF4"/>
    <w:pPr>
      <w:tabs>
        <w:tab w:val="center" w:pos="4536"/>
        <w:tab w:val="right" w:pos="9072"/>
      </w:tabs>
      <w:spacing w:after="0" w:line="240" w:lineRule="auto"/>
    </w:pPr>
  </w:style>
  <w:style w:type="character" w:customStyle="1" w:styleId="En-tteCar">
    <w:name w:val="En-tête Car"/>
    <w:basedOn w:val="Policepardfaut"/>
    <w:link w:val="En-tte"/>
    <w:uiPriority w:val="99"/>
    <w:rsid w:val="00C44FF4"/>
  </w:style>
  <w:style w:type="paragraph" w:styleId="Pieddepage">
    <w:name w:val="footer"/>
    <w:basedOn w:val="Normal"/>
    <w:link w:val="PieddepageCar"/>
    <w:uiPriority w:val="99"/>
    <w:unhideWhenUsed/>
    <w:rsid w:val="00C44FF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4FF4"/>
  </w:style>
  <w:style w:type="paragraph" w:customStyle="1" w:styleId="Default">
    <w:name w:val="Default"/>
    <w:rsid w:val="00FE2F2C"/>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84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C237F-3294-4A61-BF44-B951FF02F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2</Pages>
  <Words>1683</Words>
  <Characters>9258</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10920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cp:lastPrinted>2013-07-02T08:21:00Z</cp:lastPrinted>
  <dcterms:created xsi:type="dcterms:W3CDTF">2013-06-24T13:50:00Z</dcterms:created>
  <dcterms:modified xsi:type="dcterms:W3CDTF">2013-07-02T09:34:00Z</dcterms:modified>
</cp:coreProperties>
</file>