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3EBD" w14:textId="2EA34CA0" w:rsidR="00B7675E" w:rsidRPr="00DA735F" w:rsidRDefault="00157688" w:rsidP="00B7675E">
      <w:pPr>
        <w:ind w:left="-709"/>
        <w:rPr>
          <w:rFonts w:ascii="Comic Sans MS" w:hAnsi="Comic Sans MS"/>
          <w:sz w:val="16"/>
          <w:szCs w:val="16"/>
        </w:rPr>
      </w:pPr>
      <w:r>
        <w:rPr>
          <w:noProof/>
          <w:sz w:val="20"/>
          <w:szCs w:val="20"/>
        </w:rPr>
        <w:pict w14:anchorId="49A2D9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.6pt;margin-top:-8.4pt;width:75.75pt;height:88.45pt;z-index:-2">
            <v:imagedata r:id="rId7" o:title="" cropbottom="8633f"/>
          </v:shape>
        </w:pict>
      </w:r>
      <w:r>
        <w:rPr>
          <w:noProof/>
        </w:rPr>
        <w:pict w14:anchorId="550F5E5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left:0;text-align:left;margin-left:484.5pt;margin-top:0;width:86.4pt;height:80.05pt;z-index:1;visibility:visible;mso-wrap-style:non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stroked="f">
            <v:textbox style="mso-next-textbox:#Text Box 3;mso-fit-shape-to-text:t">
              <w:txbxContent>
                <w:p w14:paraId="7E060872" w14:textId="634EE35D" w:rsidR="00662E1B" w:rsidRDefault="00157688" w:rsidP="00B7675E">
                  <w:pPr>
                    <w:tabs>
                      <w:tab w:val="left" w:pos="709"/>
                    </w:tabs>
                  </w:pPr>
                  <w:r>
                    <w:rPr>
                      <w:rFonts w:ascii="Trebuchet MS" w:hAnsi="Trebuchet MS"/>
                      <w:noProof/>
                      <w:sz w:val="26"/>
                      <w:szCs w:val="26"/>
                    </w:rPr>
                    <w:pict w14:anchorId="26DACC34">
                      <v:shape id="_x0000_i1025" type="#_x0000_t75" alt="Description : Description : Description : Description : Description : Description : Description : qrcode_1396259397" style="width:1in;height:72.85pt;visibility:visible;mso-wrap-style:square">
                        <v:imagedata r:id="rId8" o:title=" qrcode_1396259397"/>
                      </v:shape>
                    </w:pict>
                  </w:r>
                </w:p>
              </w:txbxContent>
            </v:textbox>
          </v:shape>
        </w:pict>
      </w:r>
      <w:r w:rsidR="00DA735F">
        <w:rPr>
          <w:sz w:val="20"/>
          <w:szCs w:val="20"/>
        </w:rPr>
        <w:t xml:space="preserve"> </w:t>
      </w:r>
      <w:r w:rsidR="00DA735F">
        <w:rPr>
          <w:sz w:val="20"/>
          <w:szCs w:val="20"/>
        </w:rPr>
        <w:tab/>
      </w:r>
      <w:r w:rsidR="00DA735F">
        <w:rPr>
          <w:sz w:val="20"/>
          <w:szCs w:val="20"/>
        </w:rPr>
        <w:tab/>
      </w:r>
      <w:r w:rsidR="00B7675E" w:rsidRPr="00DA735F">
        <w:rPr>
          <w:rFonts w:ascii="Comic Sans MS" w:hAnsi="Comic Sans MS"/>
          <w:sz w:val="16"/>
          <w:szCs w:val="16"/>
        </w:rPr>
        <w:t xml:space="preserve"> </w:t>
      </w:r>
    </w:p>
    <w:p w14:paraId="2E44AA8F" w14:textId="212BF6AF" w:rsidR="00B7675E" w:rsidRPr="00E14031" w:rsidRDefault="00E14031" w:rsidP="00B7675E">
      <w:pPr>
        <w:jc w:val="center"/>
        <w:rPr>
          <w:rFonts w:ascii="Cooper Black" w:hAnsi="Cooper Black"/>
          <w:sz w:val="96"/>
          <w:szCs w:val="96"/>
          <w:u w:val="single"/>
        </w:rPr>
      </w:pPr>
      <w:r w:rsidRPr="00E14031">
        <w:rPr>
          <w:rFonts w:ascii="Cooper Black" w:hAnsi="Cooper Black"/>
          <w:sz w:val="96"/>
          <w:szCs w:val="96"/>
        </w:rPr>
        <w:t xml:space="preserve"> </w:t>
      </w:r>
      <w:r w:rsidR="00B7675E" w:rsidRPr="00E14031">
        <w:rPr>
          <w:rFonts w:ascii="Cooper Black" w:hAnsi="Cooper Black"/>
          <w:sz w:val="96"/>
          <w:szCs w:val="96"/>
          <w:u w:val="single"/>
        </w:rPr>
        <w:t>MOTIVATION</w:t>
      </w:r>
    </w:p>
    <w:p w14:paraId="1B4FF7E2" w14:textId="77777777" w:rsidR="00B7675E" w:rsidRPr="00DA735F" w:rsidRDefault="00B7675E" w:rsidP="00B7675E">
      <w:pPr>
        <w:rPr>
          <w:rFonts w:ascii="Comic Sans MS" w:hAnsi="Comic Sans MS"/>
        </w:rPr>
      </w:pPr>
    </w:p>
    <w:p w14:paraId="2ADF829C" w14:textId="49BF60AE" w:rsidR="00B7675E" w:rsidRDefault="00E14031" w:rsidP="00B7675E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</w:t>
      </w:r>
      <w:r w:rsidRPr="00E14031">
        <w:rPr>
          <w:rFonts w:ascii="Comic Sans MS" w:hAnsi="Comic Sans MS"/>
          <w:sz w:val="16"/>
          <w:szCs w:val="16"/>
        </w:rPr>
        <w:t>Dassault Martignas</w:t>
      </w:r>
    </w:p>
    <w:p w14:paraId="41C07802" w14:textId="77777777" w:rsidR="00E14031" w:rsidRPr="00E14031" w:rsidRDefault="00E14031" w:rsidP="00B7675E">
      <w:pPr>
        <w:rPr>
          <w:rFonts w:ascii="Comic Sans MS" w:hAnsi="Comic Sans MS"/>
          <w:sz w:val="16"/>
          <w:szCs w:val="16"/>
        </w:rPr>
      </w:pPr>
    </w:p>
    <w:p w14:paraId="381BC25A" w14:textId="4F3155DF" w:rsidR="00D10D4A" w:rsidRDefault="00E14031" w:rsidP="00927791">
      <w:pPr>
        <w:ind w:left="284" w:right="106"/>
        <w:jc w:val="both"/>
        <w:rPr>
          <w:rFonts w:ascii="Comic Sans MS" w:hAnsi="Comic Sans MS"/>
        </w:rPr>
      </w:pPr>
      <w:r>
        <w:rPr>
          <w:rFonts w:ascii="Comic Sans MS" w:hAnsi="Comic Sans MS"/>
        </w:rPr>
        <w:t>La semaine dernière, nous avons</w:t>
      </w:r>
      <w:r w:rsidR="00D10D4A">
        <w:rPr>
          <w:rFonts w:ascii="Comic Sans MS" w:hAnsi="Comic Sans MS"/>
        </w:rPr>
        <w:t xml:space="preserve"> tous pris connaissance des dernières propositions de la Direction Générale concernant l’augmentation de notre pouvoir d’achat </w:t>
      </w:r>
      <w:proofErr w:type="gramStart"/>
      <w:r w:rsidR="00D10D4A">
        <w:rPr>
          <w:rFonts w:ascii="Comic Sans MS" w:hAnsi="Comic Sans MS"/>
        </w:rPr>
        <w:t>(</w:t>
      </w:r>
      <w:r w:rsidR="00C26EF2">
        <w:rPr>
          <w:rFonts w:ascii="Comic Sans MS" w:hAnsi="Comic Sans MS"/>
        </w:rPr>
        <w:t xml:space="preserve"> pour</w:t>
      </w:r>
      <w:proofErr w:type="gramEnd"/>
      <w:r w:rsidR="00C26EF2">
        <w:rPr>
          <w:rFonts w:ascii="Comic Sans MS" w:hAnsi="Comic Sans MS"/>
        </w:rPr>
        <w:t xml:space="preserve"> les cadres : 2,4% d’Augmentations Individuelles et</w:t>
      </w:r>
      <w:r w:rsidR="00C26EF2" w:rsidRPr="00C26EF2">
        <w:rPr>
          <w:rFonts w:ascii="Comic Sans MS" w:hAnsi="Comic Sans MS"/>
        </w:rPr>
        <w:t xml:space="preserve"> </w:t>
      </w:r>
      <w:r w:rsidR="00C26EF2">
        <w:rPr>
          <w:rFonts w:ascii="Comic Sans MS" w:hAnsi="Comic Sans MS"/>
        </w:rPr>
        <w:t xml:space="preserve">pour les non-cadres : </w:t>
      </w:r>
      <w:r w:rsidR="00D10D4A">
        <w:rPr>
          <w:rFonts w:ascii="Comic Sans MS" w:hAnsi="Comic Sans MS"/>
        </w:rPr>
        <w:t>1% d’Augmentation Générale et 1,1% d’Augmentations  Individuelle</w:t>
      </w:r>
      <w:r w:rsidR="008251E1">
        <w:rPr>
          <w:rFonts w:ascii="Comic Sans MS" w:hAnsi="Comic Sans MS"/>
        </w:rPr>
        <w:t>s</w:t>
      </w:r>
      <w:r w:rsidR="00D10D4A">
        <w:rPr>
          <w:rFonts w:ascii="Comic Sans MS" w:hAnsi="Comic Sans MS"/>
        </w:rPr>
        <w:t>)</w:t>
      </w:r>
      <w:r>
        <w:rPr>
          <w:rFonts w:ascii="Comic Sans MS" w:hAnsi="Comic Sans MS"/>
        </w:rPr>
        <w:t>. Pour la Cgt, nous sommes beaucoup trop éloignés de notre cahier revendicatif (</w:t>
      </w:r>
      <w:r w:rsidRPr="00927791">
        <w:rPr>
          <w:rFonts w:ascii="Comic Sans MS" w:hAnsi="Comic Sans MS"/>
          <w:b/>
        </w:rPr>
        <w:t>6% d’AG pour TOUS</w:t>
      </w:r>
      <w:r>
        <w:rPr>
          <w:rFonts w:ascii="Comic Sans MS" w:hAnsi="Comic Sans MS"/>
        </w:rPr>
        <w:t>) et les répercussions des propositions de la DG ne couvrent en aucun cas l’augmentation des dépenses courantes.</w:t>
      </w:r>
    </w:p>
    <w:p w14:paraId="5BA25C15" w14:textId="1BFBC838" w:rsidR="00B7675E" w:rsidRPr="00DA735F" w:rsidRDefault="00D10D4A" w:rsidP="00927791">
      <w:pPr>
        <w:ind w:left="284" w:right="106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Concernant les Non Cadres par exemple,  l</w:t>
      </w:r>
      <w:r w:rsidR="00B7675E" w:rsidRPr="00DA735F">
        <w:rPr>
          <w:rFonts w:ascii="Comic Sans MS" w:hAnsi="Comic Sans MS"/>
        </w:rPr>
        <w:t xml:space="preserve">a Direction Générale estime à </w:t>
      </w:r>
      <w:r w:rsidR="00DA735F" w:rsidRPr="00DA735F">
        <w:rPr>
          <w:rFonts w:ascii="Comic Sans MS" w:hAnsi="Comic Sans MS"/>
        </w:rPr>
        <w:t>1% d’AG</w:t>
      </w:r>
      <w:r w:rsidR="00E466F5">
        <w:rPr>
          <w:rFonts w:ascii="Comic Sans MS" w:hAnsi="Comic Sans MS"/>
        </w:rPr>
        <w:t>,</w:t>
      </w:r>
      <w:r w:rsidR="00DA735F" w:rsidRPr="00DA735F">
        <w:rPr>
          <w:rFonts w:ascii="Comic Sans MS" w:hAnsi="Comic Sans MS"/>
        </w:rPr>
        <w:t xml:space="preserve"> </w:t>
      </w:r>
      <w:r w:rsidR="00E466F5">
        <w:rPr>
          <w:rFonts w:ascii="Comic Sans MS" w:hAnsi="Comic Sans MS"/>
        </w:rPr>
        <w:t>avec un</w:t>
      </w:r>
      <w:r w:rsidR="00DA735F" w:rsidRPr="00DA735F">
        <w:rPr>
          <w:rFonts w:ascii="Comic Sans MS" w:hAnsi="Comic Sans MS"/>
        </w:rPr>
        <w:t xml:space="preserve"> </w:t>
      </w:r>
      <w:r w:rsidR="00844547">
        <w:rPr>
          <w:rFonts w:ascii="Comic Sans MS" w:hAnsi="Comic Sans MS"/>
        </w:rPr>
        <w:t xml:space="preserve">plancher </w:t>
      </w:r>
      <w:r w:rsidR="00E466F5">
        <w:rPr>
          <w:rFonts w:ascii="Comic Sans MS" w:hAnsi="Comic Sans MS"/>
        </w:rPr>
        <w:t xml:space="preserve">de </w:t>
      </w:r>
      <w:r w:rsidR="00DA735F" w:rsidRPr="00DA735F">
        <w:rPr>
          <w:rFonts w:ascii="Comic Sans MS" w:hAnsi="Comic Sans MS"/>
        </w:rPr>
        <w:t>19</w:t>
      </w:r>
      <w:r w:rsidR="00B7675E" w:rsidRPr="00DA735F">
        <w:rPr>
          <w:rFonts w:ascii="Comic Sans MS" w:hAnsi="Comic Sans MS"/>
        </w:rPr>
        <w:t>€ brut</w:t>
      </w:r>
      <w:r w:rsidR="00E466F5">
        <w:rPr>
          <w:rFonts w:ascii="Comic Sans MS" w:hAnsi="Comic Sans MS"/>
        </w:rPr>
        <w:t>,</w:t>
      </w:r>
      <w:r w:rsidR="00B7675E" w:rsidRPr="00DA735F">
        <w:rPr>
          <w:rFonts w:ascii="Comic Sans MS" w:hAnsi="Comic Sans MS"/>
        </w:rPr>
        <w:t xml:space="preserve"> la reconnaissance du travail f</w:t>
      </w:r>
      <w:r w:rsidR="00F37AA8">
        <w:rPr>
          <w:rFonts w:ascii="Comic Sans MS" w:hAnsi="Comic Sans MS"/>
        </w:rPr>
        <w:t>ourni</w:t>
      </w:r>
      <w:r w:rsidR="00B7675E" w:rsidRPr="00DA735F">
        <w:rPr>
          <w:rFonts w:ascii="Comic Sans MS" w:hAnsi="Comic Sans MS"/>
        </w:rPr>
        <w:t xml:space="preserve"> par les salarié</w:t>
      </w:r>
      <w:r w:rsidR="00FE0468">
        <w:rPr>
          <w:rFonts w:ascii="Comic Sans MS" w:hAnsi="Comic Sans MS"/>
        </w:rPr>
        <w:t>(e)</w:t>
      </w:r>
      <w:r w:rsidR="00B7675E" w:rsidRPr="00DA735F">
        <w:rPr>
          <w:rFonts w:ascii="Comic Sans MS" w:hAnsi="Comic Sans MS"/>
        </w:rPr>
        <w:t xml:space="preserve">s et leurs implications dans l’entreprise. </w:t>
      </w:r>
    </w:p>
    <w:p w14:paraId="7EB3816B" w14:textId="77777777" w:rsidR="00B7675E" w:rsidRPr="00DA735F" w:rsidRDefault="00B7675E" w:rsidP="00E14031">
      <w:pPr>
        <w:jc w:val="both"/>
        <w:rPr>
          <w:rFonts w:ascii="Comic Sans MS" w:hAnsi="Comic Sans MS"/>
        </w:rPr>
      </w:pPr>
    </w:p>
    <w:p w14:paraId="4778E65F" w14:textId="0E935D39" w:rsidR="00B7675E" w:rsidRPr="00927791" w:rsidRDefault="00F37AA8" w:rsidP="00927791">
      <w:pPr>
        <w:jc w:val="center"/>
        <w:rPr>
          <w:rFonts w:ascii="Arial Rounded MT Bold" w:hAnsi="Arial Rounded MT Bold"/>
          <w:sz w:val="32"/>
          <w:szCs w:val="32"/>
          <w:u w:val="single"/>
        </w:rPr>
      </w:pPr>
      <w:r w:rsidRPr="00927791">
        <w:rPr>
          <w:rFonts w:ascii="Arial Rounded MT Bold" w:hAnsi="Arial Rounded MT Bold"/>
          <w:sz w:val="32"/>
          <w:szCs w:val="32"/>
          <w:u w:val="single"/>
        </w:rPr>
        <w:t xml:space="preserve">Répercussion des </w:t>
      </w:r>
      <w:r w:rsidR="00B44873" w:rsidRPr="00927791">
        <w:rPr>
          <w:rFonts w:ascii="Arial Rounded MT Bold" w:hAnsi="Arial Rounded MT Bold"/>
          <w:sz w:val="32"/>
          <w:szCs w:val="32"/>
          <w:u w:val="single"/>
        </w:rPr>
        <w:t>1% d’AG</w:t>
      </w:r>
      <w:r w:rsidR="00B7675E" w:rsidRPr="00927791">
        <w:rPr>
          <w:rFonts w:ascii="Arial Rounded MT Bold" w:hAnsi="Arial Rounded MT Bold"/>
          <w:sz w:val="32"/>
          <w:szCs w:val="32"/>
          <w:u w:val="single"/>
        </w:rPr>
        <w:t xml:space="preserve"> sur la grille </w:t>
      </w:r>
      <w:r w:rsidR="008116D7">
        <w:rPr>
          <w:rFonts w:ascii="Arial Rounded MT Bold" w:hAnsi="Arial Rounded MT Bold"/>
          <w:sz w:val="32"/>
          <w:szCs w:val="32"/>
          <w:u w:val="single"/>
        </w:rPr>
        <w:t>de salaire</w:t>
      </w:r>
      <w:r w:rsidR="00B7675E" w:rsidRPr="00927791">
        <w:rPr>
          <w:rFonts w:ascii="Arial Rounded MT Bold" w:hAnsi="Arial Rounded MT Bold"/>
          <w:sz w:val="32"/>
          <w:szCs w:val="32"/>
          <w:u w:val="single"/>
        </w:rPr>
        <w:t> :</w:t>
      </w:r>
    </w:p>
    <w:p w14:paraId="042AB823" w14:textId="77777777" w:rsidR="00B7675E" w:rsidRPr="00DA735F" w:rsidRDefault="00B7675E" w:rsidP="00B7675E">
      <w:pPr>
        <w:rPr>
          <w:rFonts w:ascii="Comic Sans MS" w:hAnsi="Comic Sans M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515"/>
        <w:gridCol w:w="515"/>
        <w:gridCol w:w="515"/>
        <w:gridCol w:w="515"/>
        <w:gridCol w:w="515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</w:tblGrid>
      <w:tr w:rsidR="00B7675E" w:rsidRPr="00DA735F" w14:paraId="504976F6" w14:textId="77777777" w:rsidTr="00255A40">
        <w:trPr>
          <w:trHeight w:val="454"/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6C039" w14:textId="09CD7486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93CAD" w14:textId="30256FC7" w:rsidR="00B7675E" w:rsidRPr="00DA735F" w:rsidRDefault="00F37AA8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REPERCUSSION</w:t>
            </w:r>
            <w:r w:rsidR="00255A4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AG</w:t>
            </w:r>
            <w:r w:rsidR="00B7675E"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r w:rsidR="00DA735F"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1% </w:t>
            </w:r>
          </w:p>
        </w:tc>
      </w:tr>
      <w:tr w:rsidR="00255A40" w:rsidRPr="00DA735F" w14:paraId="46924775" w14:textId="77777777" w:rsidTr="00B44873">
        <w:trPr>
          <w:trHeight w:val="454"/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AB76" w14:textId="3EA80B7A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F9D84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AE04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99DB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54E8E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A248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5985F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343CA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569B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30F4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E6C4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6DD26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EBC85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F941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22A2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699C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395</w:t>
            </w:r>
          </w:p>
        </w:tc>
      </w:tr>
      <w:tr w:rsidR="00327F48" w:rsidRPr="00DA735F" w14:paraId="47107CEA" w14:textId="77777777" w:rsidTr="00327F48">
        <w:trPr>
          <w:trHeight w:val="454"/>
          <w:jc w:val="center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C3FC6" w14:textId="77777777" w:rsidR="00B44873" w:rsidRPr="00DA735F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CONTRÔLE  - PREPARATION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EFE012" w14:textId="1A03152F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C73F033" w14:textId="3BBBA580" w:rsidR="00B44873" w:rsidRPr="00B44873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4487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6D2B051" w14:textId="3E914D1E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4487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BC2DA76" w14:textId="5C213515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9BD5" w14:textId="3594666A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20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E38B5" w14:textId="6F36E427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21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5B2E" w14:textId="2EE6E77D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22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0F556" w14:textId="6B4B6B0B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24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0C75F" w14:textId="47566D85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6D57" w14:textId="59B47024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876BF" w14:textId="7A3EF356" w:rsidR="00B44873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33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</w:tr>
      <w:tr w:rsidR="00327F48" w:rsidRPr="00DA735F" w14:paraId="052FC6B5" w14:textId="77777777" w:rsidTr="00327F48">
        <w:trPr>
          <w:trHeight w:val="454"/>
          <w:jc w:val="center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EC24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FABRICATION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1BDFAEB" w14:textId="5C0A1769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4FDB0B" w14:textId="1659DA07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17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2930E62" w14:textId="06976DAE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17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E9BBA31" w14:textId="7A57690D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742B58F" w14:textId="16376ED5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53BD491" w14:textId="67A39E5E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7933" w14:textId="400705A1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20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47AF" w14:textId="686FCA5A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21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DA38" w14:textId="1291C19C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22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6616D" w14:textId="7CBD2A7A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22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4463A" w14:textId="3911DF2B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24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D852" w14:textId="6330952F" w:rsidR="00B7675E" w:rsidRPr="00255A40" w:rsidRDefault="00662E1B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</w:t>
            </w:r>
            <w:r w:rsidR="00B4487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56C93" w14:textId="40038C77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31261" w14:textId="3AE6B6E7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EEF3" w14:textId="7AF2424E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32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</w:tr>
      <w:tr w:rsidR="00327F48" w:rsidRPr="00DA735F" w14:paraId="4E458432" w14:textId="77777777" w:rsidTr="00327F48">
        <w:trPr>
          <w:trHeight w:val="454"/>
          <w:jc w:val="center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A098" w14:textId="77777777" w:rsidR="00B7675E" w:rsidRPr="00DA735F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735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AUTRES FILIERES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F62BA2A" w14:textId="0A310A03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15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98CBA05" w14:textId="100DF638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C926B6" w14:textId="02AB7440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DDEE63D" w14:textId="06661B71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17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B338EFF" w14:textId="195E427C" w:rsidR="00B7675E" w:rsidRPr="00255A40" w:rsidRDefault="00B7675E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401A880" w14:textId="0AFF76CF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EAA0481" w14:textId="057DA3F1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B7B7FB5" w14:textId="23B2C8DF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19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F4175" w14:textId="1CD0D540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20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0556" w14:textId="00137BFE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21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9A4B" w14:textId="06886185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22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1839" w14:textId="7DAB506C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23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088B" w14:textId="30394B20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24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27B10" w14:textId="2103E943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26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E1FE" w14:textId="2E1872A0" w:rsidR="00B7675E" w:rsidRPr="00255A40" w:rsidRDefault="00B44873" w:rsidP="00255A4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28</w:t>
            </w:r>
            <w:r w:rsidR="009277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€</w:t>
            </w:r>
          </w:p>
        </w:tc>
      </w:tr>
      <w:tr w:rsidR="00F37AA8" w:rsidRPr="00DA735F" w14:paraId="7BDB1317" w14:textId="77777777" w:rsidTr="00255A40">
        <w:trPr>
          <w:gridAfter w:val="9"/>
          <w:trHeight w:val="45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58719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C916A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3665A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A522D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6D21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4A3A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E7899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56424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F9BC3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743C9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0357D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0AA1E" w14:textId="77777777" w:rsidR="00F37AA8" w:rsidRPr="00255A40" w:rsidRDefault="00F37AA8" w:rsidP="00255A40">
            <w:pPr>
              <w:jc w:val="center"/>
              <w:rPr>
                <w:rFonts w:ascii="Comic Sans MS" w:eastAsia="Times New Roman" w:hAnsi="Comic Sans MS"/>
                <w:color w:val="000000"/>
                <w:sz w:val="16"/>
                <w:szCs w:val="16"/>
              </w:rPr>
            </w:pPr>
          </w:p>
        </w:tc>
      </w:tr>
    </w:tbl>
    <w:p w14:paraId="0B8EE36D" w14:textId="2717D49E" w:rsidR="00B7675E" w:rsidRDefault="00927791" w:rsidP="0082436B">
      <w:pPr>
        <w:ind w:left="284" w:firstLine="142"/>
        <w:rPr>
          <w:rFonts w:ascii="Comic Sans MS" w:hAnsi="Comic Sans MS"/>
        </w:rPr>
      </w:pPr>
      <w:r>
        <w:rPr>
          <w:rFonts w:ascii="Comic Sans MS" w:hAnsi="Comic Sans MS"/>
        </w:rPr>
        <w:t>Selon votre filière, cette grosse somme d’argent (</w:t>
      </w:r>
      <w:r w:rsidR="0082436B">
        <w:rPr>
          <w:rFonts w:ascii="Comic Sans MS" w:hAnsi="Comic Sans MS"/>
        </w:rPr>
        <w:t xml:space="preserve">19€ brut soit </w:t>
      </w:r>
      <w:r>
        <w:rPr>
          <w:rFonts w:ascii="Comic Sans MS" w:hAnsi="Comic Sans MS"/>
        </w:rPr>
        <w:t>14,5€ net)  se répercutera ainsi :</w:t>
      </w:r>
    </w:p>
    <w:p w14:paraId="3F8DD985" w14:textId="6FC0C633" w:rsidR="00B7675E" w:rsidRDefault="0082436B" w:rsidP="0082436B">
      <w:pPr>
        <w:pStyle w:val="Paragraphedeliste"/>
        <w:numPr>
          <w:ilvl w:val="0"/>
          <w:numId w:val="1"/>
        </w:numPr>
        <w:ind w:left="1134" w:hanging="426"/>
        <w:rPr>
          <w:rFonts w:ascii="Comic Sans MS" w:hAnsi="Comic Sans MS"/>
        </w:rPr>
      </w:pPr>
      <w:r>
        <w:rPr>
          <w:rFonts w:ascii="Comic Sans MS" w:hAnsi="Comic Sans MS"/>
        </w:rPr>
        <w:t xml:space="preserve"> Dans </w:t>
      </w:r>
      <w:r w:rsidR="00B7675E" w:rsidRPr="00DA735F">
        <w:rPr>
          <w:rFonts w:ascii="Comic Sans MS" w:hAnsi="Comic Sans MS"/>
        </w:rPr>
        <w:t>la filière Con</w:t>
      </w:r>
      <w:r w:rsidR="00BB36EB">
        <w:rPr>
          <w:rFonts w:ascii="Comic Sans MS" w:hAnsi="Comic Sans MS"/>
        </w:rPr>
        <w:t>trôle/Préparation</w:t>
      </w:r>
      <w:r>
        <w:rPr>
          <w:rFonts w:ascii="Comic Sans MS" w:hAnsi="Comic Sans MS"/>
        </w:rPr>
        <w:t>,</w:t>
      </w:r>
      <w:r w:rsidR="00BB36E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ce plancher de </w:t>
      </w:r>
      <w:r w:rsidR="00BB36EB">
        <w:rPr>
          <w:rFonts w:ascii="Comic Sans MS" w:hAnsi="Comic Sans MS"/>
        </w:rPr>
        <w:t xml:space="preserve"> 19</w:t>
      </w:r>
      <w:r w:rsidR="00B7675E" w:rsidRPr="00DA735F">
        <w:rPr>
          <w:rFonts w:ascii="Comic Sans MS" w:hAnsi="Comic Sans MS"/>
        </w:rPr>
        <w:t xml:space="preserve">€ brut minimum </w:t>
      </w:r>
      <w:r>
        <w:rPr>
          <w:rFonts w:ascii="Comic Sans MS" w:hAnsi="Comic Sans MS"/>
        </w:rPr>
        <w:t xml:space="preserve">concernera les salarié(e)s jusqu’au </w:t>
      </w:r>
      <w:r w:rsidR="00707742">
        <w:rPr>
          <w:rFonts w:ascii="Comic Sans MS" w:hAnsi="Comic Sans MS"/>
        </w:rPr>
        <w:t xml:space="preserve"> coefficient 240 (soit</w:t>
      </w:r>
      <w:r w:rsidR="00B7675E" w:rsidRPr="00DA735F">
        <w:rPr>
          <w:rFonts w:ascii="Comic Sans MS" w:hAnsi="Comic Sans MS"/>
        </w:rPr>
        <w:t xml:space="preserve"> 3 coefficients sur les 10 de la filière)</w:t>
      </w:r>
    </w:p>
    <w:p w14:paraId="08FE92D8" w14:textId="77777777" w:rsidR="00BB36EB" w:rsidRPr="0082436B" w:rsidRDefault="00BB36EB" w:rsidP="00BB36EB">
      <w:pPr>
        <w:pStyle w:val="Paragraphedeliste"/>
        <w:ind w:left="1548"/>
        <w:rPr>
          <w:rFonts w:ascii="Comic Sans MS" w:hAnsi="Comic Sans MS"/>
          <w:sz w:val="16"/>
          <w:szCs w:val="16"/>
        </w:rPr>
      </w:pPr>
    </w:p>
    <w:p w14:paraId="3FDEA4F3" w14:textId="7A479C5D" w:rsidR="00B7675E" w:rsidRDefault="0082436B" w:rsidP="0082436B">
      <w:pPr>
        <w:pStyle w:val="Paragraphedeliste"/>
        <w:numPr>
          <w:ilvl w:val="0"/>
          <w:numId w:val="1"/>
        </w:numPr>
        <w:ind w:left="1134" w:hanging="426"/>
        <w:rPr>
          <w:rFonts w:ascii="Comic Sans MS" w:hAnsi="Comic Sans MS"/>
        </w:rPr>
      </w:pPr>
      <w:r>
        <w:rPr>
          <w:rFonts w:ascii="Comic Sans MS" w:hAnsi="Comic Sans MS"/>
        </w:rPr>
        <w:t xml:space="preserve"> Dans </w:t>
      </w:r>
      <w:r w:rsidR="00B7675E" w:rsidRPr="00DA735F">
        <w:rPr>
          <w:rFonts w:ascii="Comic Sans MS" w:hAnsi="Comic Sans MS"/>
        </w:rPr>
        <w:t>la filière Fabric</w:t>
      </w:r>
      <w:r w:rsidR="00B627E8">
        <w:rPr>
          <w:rFonts w:ascii="Comic Sans MS" w:hAnsi="Comic Sans MS"/>
        </w:rPr>
        <w:t>ation</w:t>
      </w:r>
      <w:r>
        <w:rPr>
          <w:rFonts w:ascii="Comic Sans MS" w:hAnsi="Comic Sans MS"/>
        </w:rPr>
        <w:t>,</w:t>
      </w:r>
      <w:r w:rsidR="00B627E8">
        <w:rPr>
          <w:rFonts w:ascii="Comic Sans MS" w:hAnsi="Comic Sans MS"/>
        </w:rPr>
        <w:t xml:space="preserve"> </w:t>
      </w:r>
      <w:r w:rsidR="001D7E68">
        <w:rPr>
          <w:rFonts w:ascii="Comic Sans MS" w:hAnsi="Comic Sans MS"/>
        </w:rPr>
        <w:t>ce plancher nous</w:t>
      </w:r>
      <w:r>
        <w:rPr>
          <w:rFonts w:ascii="Comic Sans MS" w:hAnsi="Comic Sans MS"/>
        </w:rPr>
        <w:t xml:space="preserve"> concernera</w:t>
      </w:r>
      <w:r w:rsidR="00B7675E" w:rsidRPr="00DA735F">
        <w:rPr>
          <w:rFonts w:ascii="Comic Sans MS" w:hAnsi="Comic Sans MS"/>
        </w:rPr>
        <w:t xml:space="preserve"> jus</w:t>
      </w:r>
      <w:r w:rsidR="00707742">
        <w:rPr>
          <w:rFonts w:ascii="Comic Sans MS" w:hAnsi="Comic Sans MS"/>
        </w:rPr>
        <w:t xml:space="preserve">qu’au coefficient 215 (soit </w:t>
      </w:r>
      <w:r w:rsidR="00B7675E" w:rsidRPr="00DA735F">
        <w:rPr>
          <w:rFonts w:ascii="Comic Sans MS" w:hAnsi="Comic Sans MS"/>
        </w:rPr>
        <w:t>6 coefficients sur les 15 de la filière)</w:t>
      </w:r>
    </w:p>
    <w:p w14:paraId="29541EF1" w14:textId="77777777" w:rsidR="00BB36EB" w:rsidRPr="0082436B" w:rsidRDefault="00BB36EB" w:rsidP="00BB36EB">
      <w:pPr>
        <w:pStyle w:val="Paragraphedeliste"/>
        <w:ind w:left="0"/>
        <w:rPr>
          <w:rFonts w:ascii="Comic Sans MS" w:hAnsi="Comic Sans MS"/>
          <w:sz w:val="16"/>
          <w:szCs w:val="16"/>
        </w:rPr>
      </w:pPr>
    </w:p>
    <w:p w14:paraId="5B6ACBC0" w14:textId="41D77DCE" w:rsidR="00B7675E" w:rsidRDefault="0082436B" w:rsidP="0082436B">
      <w:pPr>
        <w:pStyle w:val="Paragraphedeliste"/>
        <w:numPr>
          <w:ilvl w:val="0"/>
          <w:numId w:val="1"/>
        </w:numPr>
        <w:ind w:left="1134" w:right="106" w:hanging="426"/>
        <w:rPr>
          <w:rFonts w:ascii="Comic Sans MS" w:hAnsi="Comic Sans MS"/>
        </w:rPr>
      </w:pPr>
      <w:r>
        <w:rPr>
          <w:rFonts w:ascii="Comic Sans MS" w:hAnsi="Comic Sans MS"/>
        </w:rPr>
        <w:t xml:space="preserve">Dans </w:t>
      </w:r>
      <w:r w:rsidR="00B7675E" w:rsidRPr="00DA735F">
        <w:rPr>
          <w:rFonts w:ascii="Comic Sans MS" w:hAnsi="Comic Sans MS"/>
        </w:rPr>
        <w:t>les autres filières (comptabilité</w:t>
      </w:r>
      <w:r w:rsidR="00B627E8">
        <w:rPr>
          <w:rFonts w:ascii="Comic Sans MS" w:hAnsi="Comic Sans MS"/>
        </w:rPr>
        <w:t>, logistique…)</w:t>
      </w:r>
      <w:r w:rsidR="001D7E68">
        <w:rPr>
          <w:rFonts w:ascii="Comic Sans MS" w:hAnsi="Comic Sans MS"/>
        </w:rPr>
        <w:t>, il n</w:t>
      </w:r>
      <w:r>
        <w:rPr>
          <w:rFonts w:ascii="Comic Sans MS" w:hAnsi="Comic Sans MS"/>
        </w:rPr>
        <w:t xml:space="preserve">ous concernera </w:t>
      </w:r>
      <w:r w:rsidR="00B627E8">
        <w:rPr>
          <w:rFonts w:ascii="Comic Sans MS" w:hAnsi="Comic Sans MS"/>
        </w:rPr>
        <w:t xml:space="preserve">jusqu’au coefficient 240 </w:t>
      </w:r>
      <w:r w:rsidR="00707742">
        <w:rPr>
          <w:rFonts w:ascii="Comic Sans MS" w:hAnsi="Comic Sans MS"/>
        </w:rPr>
        <w:t>(soit</w:t>
      </w:r>
      <w:r w:rsidR="00B627E8">
        <w:rPr>
          <w:rFonts w:ascii="Comic Sans MS" w:hAnsi="Comic Sans MS"/>
        </w:rPr>
        <w:t xml:space="preserve"> 7</w:t>
      </w:r>
      <w:r w:rsidR="00B7675E" w:rsidRPr="00DA735F">
        <w:rPr>
          <w:rFonts w:ascii="Comic Sans MS" w:hAnsi="Comic Sans MS"/>
        </w:rPr>
        <w:t xml:space="preserve"> coefficients sur les 14 des autres filières)</w:t>
      </w:r>
    </w:p>
    <w:p w14:paraId="5715EF34" w14:textId="77777777" w:rsidR="0082436B" w:rsidRDefault="0082436B" w:rsidP="00B7675E">
      <w:pPr>
        <w:rPr>
          <w:rFonts w:ascii="Comic Sans MS" w:hAnsi="Comic Sans MS"/>
        </w:rPr>
      </w:pPr>
    </w:p>
    <w:p w14:paraId="2B177DE9" w14:textId="61332BC5" w:rsidR="00B7675E" w:rsidRPr="004F0300" w:rsidRDefault="004F0300" w:rsidP="004F0300">
      <w:pPr>
        <w:ind w:left="284" w:right="106"/>
        <w:rPr>
          <w:rFonts w:ascii="Arial Rounded MT Bold" w:hAnsi="Arial Rounded MT Bold" w:cs="Aharoni"/>
          <w:sz w:val="32"/>
          <w:szCs w:val="32"/>
          <w:u w:val="single"/>
        </w:rPr>
      </w:pPr>
      <w:r w:rsidRPr="004F0300">
        <w:rPr>
          <w:rFonts w:ascii="Arial Rounded MT Bold" w:hAnsi="Arial Rounded MT Bold" w:cs="Aharoni"/>
          <w:sz w:val="32"/>
          <w:szCs w:val="32"/>
        </w:rPr>
        <w:t xml:space="preserve"> </w:t>
      </w:r>
      <w:r>
        <w:rPr>
          <w:rFonts w:ascii="Arial Rounded MT Bold" w:hAnsi="Arial Rounded MT Bold" w:cs="Aharoni"/>
          <w:sz w:val="32"/>
          <w:szCs w:val="32"/>
          <w:u w:val="single"/>
        </w:rPr>
        <w:t xml:space="preserve"> … à </w:t>
      </w:r>
      <w:r w:rsidR="0082436B" w:rsidRPr="004F0300">
        <w:rPr>
          <w:rFonts w:ascii="Arial Rounded MT Bold" w:hAnsi="Arial Rounded MT Bold" w:cs="Aharoni"/>
          <w:sz w:val="32"/>
          <w:szCs w:val="32"/>
          <w:u w:val="single"/>
        </w:rPr>
        <w:t>14 du SMIC !!</w:t>
      </w:r>
    </w:p>
    <w:p w14:paraId="1023F085" w14:textId="30BAF948" w:rsidR="00F37AA8" w:rsidRPr="00DA735F" w:rsidRDefault="004F0300" w:rsidP="004F0300">
      <w:pPr>
        <w:tabs>
          <w:tab w:val="left" w:pos="11199"/>
        </w:tabs>
        <w:ind w:left="426" w:right="247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Nous constatons que </w:t>
      </w:r>
      <w:r w:rsidR="00F37AA8">
        <w:rPr>
          <w:rFonts w:ascii="Comic Sans MS" w:hAnsi="Comic Sans MS"/>
        </w:rPr>
        <w:t xml:space="preserve">les salaires </w:t>
      </w:r>
      <w:r>
        <w:rPr>
          <w:rFonts w:ascii="Comic Sans MS" w:hAnsi="Comic Sans MS"/>
        </w:rPr>
        <w:t>dans notre entreprise</w:t>
      </w:r>
      <w:r w:rsidR="00F37AA8">
        <w:rPr>
          <w:rFonts w:ascii="Comic Sans MS" w:hAnsi="Comic Sans MS"/>
        </w:rPr>
        <w:t xml:space="preserve"> sont tellement bas</w:t>
      </w:r>
      <w:r>
        <w:rPr>
          <w:rFonts w:ascii="Comic Sans MS" w:hAnsi="Comic Sans MS"/>
        </w:rPr>
        <w:t>,</w:t>
      </w:r>
      <w:r w:rsidR="00F37AA8">
        <w:rPr>
          <w:rFonts w:ascii="Comic Sans MS" w:hAnsi="Comic Sans MS"/>
        </w:rPr>
        <w:t xml:space="preserve"> qu’un petit plancher de 19€ impactera </w:t>
      </w:r>
      <w:r>
        <w:rPr>
          <w:rFonts w:ascii="Comic Sans MS" w:hAnsi="Comic Sans MS"/>
        </w:rPr>
        <w:t xml:space="preserve">un grand nombre de </w:t>
      </w:r>
      <w:r w:rsidR="00F37AA8">
        <w:rPr>
          <w:rFonts w:ascii="Comic Sans MS" w:hAnsi="Comic Sans MS"/>
        </w:rPr>
        <w:t xml:space="preserve"> salarié</w:t>
      </w:r>
      <w:r>
        <w:rPr>
          <w:rFonts w:ascii="Comic Sans MS" w:hAnsi="Comic Sans MS"/>
        </w:rPr>
        <w:t>(e)s.</w:t>
      </w:r>
    </w:p>
    <w:p w14:paraId="638C0684" w14:textId="0A0E4A92" w:rsidR="00FE0468" w:rsidRPr="004F0300" w:rsidRDefault="00D31DC9" w:rsidP="004F0300">
      <w:pPr>
        <w:tabs>
          <w:tab w:val="left" w:pos="11199"/>
        </w:tabs>
        <w:ind w:left="426" w:right="106"/>
        <w:jc w:val="both"/>
        <w:rPr>
          <w:rFonts w:ascii="Comic Sans MS" w:hAnsi="Comic Sans MS"/>
          <w:sz w:val="28"/>
          <w:szCs w:val="28"/>
        </w:rPr>
      </w:pPr>
      <w:r w:rsidRPr="004F0300">
        <w:rPr>
          <w:rFonts w:ascii="Comic Sans MS" w:hAnsi="Comic Sans MS"/>
          <w:sz w:val="28"/>
          <w:szCs w:val="28"/>
        </w:rPr>
        <w:t>On peut</w:t>
      </w:r>
      <w:r w:rsidR="004F0300" w:rsidRPr="004F0300">
        <w:rPr>
          <w:rFonts w:ascii="Comic Sans MS" w:hAnsi="Comic Sans MS"/>
          <w:sz w:val="28"/>
          <w:szCs w:val="28"/>
        </w:rPr>
        <w:t xml:space="preserve"> ainsi</w:t>
      </w:r>
      <w:r w:rsidRPr="004F0300">
        <w:rPr>
          <w:rFonts w:ascii="Comic Sans MS" w:hAnsi="Comic Sans MS"/>
          <w:sz w:val="28"/>
          <w:szCs w:val="28"/>
        </w:rPr>
        <w:t xml:space="preserve"> remarquer que le coefficient 155</w:t>
      </w:r>
      <w:r w:rsidR="00FE0468" w:rsidRPr="004F0300">
        <w:rPr>
          <w:rFonts w:ascii="Comic Sans MS" w:hAnsi="Comic Sans MS"/>
          <w:sz w:val="28"/>
          <w:szCs w:val="28"/>
        </w:rPr>
        <w:t xml:space="preserve"> (1534€ brut)</w:t>
      </w:r>
      <w:r w:rsidRPr="004F0300">
        <w:rPr>
          <w:rFonts w:ascii="Comic Sans MS" w:hAnsi="Comic Sans MS"/>
          <w:sz w:val="28"/>
          <w:szCs w:val="28"/>
        </w:rPr>
        <w:t xml:space="preserve"> </w:t>
      </w:r>
      <w:r w:rsidR="001D7E68">
        <w:rPr>
          <w:rFonts w:ascii="Comic Sans MS" w:hAnsi="Comic Sans MS"/>
          <w:sz w:val="28"/>
          <w:szCs w:val="28"/>
        </w:rPr>
        <w:t>es</w:t>
      </w:r>
      <w:r w:rsidR="004F0300" w:rsidRPr="004F0300">
        <w:rPr>
          <w:rFonts w:ascii="Comic Sans MS" w:hAnsi="Comic Sans MS"/>
          <w:sz w:val="28"/>
          <w:szCs w:val="28"/>
        </w:rPr>
        <w:t>t à seulement</w:t>
      </w:r>
      <w:r w:rsidRPr="004F0300">
        <w:rPr>
          <w:rFonts w:ascii="Comic Sans MS" w:hAnsi="Comic Sans MS"/>
          <w:sz w:val="28"/>
          <w:szCs w:val="28"/>
        </w:rPr>
        <w:t xml:space="preserve"> 14€ brut </w:t>
      </w:r>
      <w:r w:rsidR="004F0300" w:rsidRPr="004F0300">
        <w:rPr>
          <w:rFonts w:ascii="Comic Sans MS" w:hAnsi="Comic Sans MS"/>
          <w:sz w:val="28"/>
          <w:szCs w:val="28"/>
        </w:rPr>
        <w:t>du SMIC.</w:t>
      </w:r>
    </w:p>
    <w:p w14:paraId="3F462278" w14:textId="2A3D1C78" w:rsidR="00B7675E" w:rsidRPr="00DA735F" w:rsidRDefault="00FE0468" w:rsidP="004F0300">
      <w:pPr>
        <w:tabs>
          <w:tab w:val="left" w:pos="11199"/>
        </w:tabs>
        <w:ind w:left="426" w:right="106"/>
        <w:jc w:val="both"/>
        <w:rPr>
          <w:rFonts w:ascii="Comic Sans MS" w:hAnsi="Comic Sans MS"/>
        </w:rPr>
      </w:pPr>
      <w:r>
        <w:rPr>
          <w:rFonts w:ascii="Comic Sans MS" w:hAnsi="Comic Sans MS"/>
        </w:rPr>
        <w:t>Ce coefficient</w:t>
      </w:r>
      <w:r w:rsidR="008116D7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trop proche du smic est révéla</w:t>
      </w:r>
      <w:r w:rsidR="008116D7">
        <w:rPr>
          <w:rFonts w:ascii="Comic Sans MS" w:hAnsi="Comic Sans MS"/>
        </w:rPr>
        <w:t>teur de la politique salariale</w:t>
      </w:r>
      <w:r>
        <w:rPr>
          <w:rFonts w:ascii="Comic Sans MS" w:hAnsi="Comic Sans MS"/>
        </w:rPr>
        <w:t xml:space="preserve"> chez Dassault</w:t>
      </w:r>
      <w:r w:rsidR="008116D7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 w:rsidR="008116D7">
        <w:rPr>
          <w:rFonts w:ascii="Comic Sans MS" w:hAnsi="Comic Sans MS"/>
        </w:rPr>
        <w:t>Gageons</w:t>
      </w:r>
      <w:r>
        <w:rPr>
          <w:rFonts w:ascii="Comic Sans MS" w:hAnsi="Comic Sans MS"/>
        </w:rPr>
        <w:t xml:space="preserve"> que la Direction Générale, pour cacher la misère, </w:t>
      </w:r>
      <w:r w:rsidR="008251E1">
        <w:rPr>
          <w:rFonts w:ascii="Comic Sans MS" w:hAnsi="Comic Sans MS"/>
        </w:rPr>
        <w:t xml:space="preserve">le </w:t>
      </w:r>
      <w:r>
        <w:rPr>
          <w:rFonts w:ascii="Comic Sans MS" w:hAnsi="Comic Sans MS"/>
        </w:rPr>
        <w:t>fera disparaitre</w:t>
      </w:r>
      <w:r w:rsidR="008251E1">
        <w:rPr>
          <w:rFonts w:ascii="Comic Sans MS" w:hAnsi="Comic Sans MS"/>
        </w:rPr>
        <w:t xml:space="preserve"> tôt ou tard</w:t>
      </w:r>
      <w:r w:rsidR="008251E1" w:rsidRPr="008251E1">
        <w:rPr>
          <w:rFonts w:ascii="Comic Sans MS" w:hAnsi="Comic Sans MS"/>
        </w:rPr>
        <w:t xml:space="preserve"> </w:t>
      </w:r>
      <w:r w:rsidR="008251E1">
        <w:rPr>
          <w:rFonts w:ascii="Comic Sans MS" w:hAnsi="Comic Sans MS"/>
        </w:rPr>
        <w:t>de la grille</w:t>
      </w:r>
      <w:r>
        <w:rPr>
          <w:rFonts w:ascii="Comic Sans MS" w:hAnsi="Comic Sans MS"/>
        </w:rPr>
        <w:t xml:space="preserve"> comme elle </w:t>
      </w:r>
      <w:r w:rsidR="008251E1">
        <w:rPr>
          <w:rFonts w:ascii="Comic Sans MS" w:hAnsi="Comic Sans MS"/>
        </w:rPr>
        <w:t>l’</w:t>
      </w:r>
      <w:r>
        <w:rPr>
          <w:rFonts w:ascii="Comic Sans MS" w:hAnsi="Comic Sans MS"/>
        </w:rPr>
        <w:t xml:space="preserve">a fait </w:t>
      </w:r>
      <w:r w:rsidR="008251E1">
        <w:rPr>
          <w:rFonts w:ascii="Comic Sans MS" w:hAnsi="Comic Sans MS"/>
        </w:rPr>
        <w:t>en  2008 avec le coefficient 140</w:t>
      </w:r>
      <w:r w:rsidR="008116D7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</w:p>
    <w:p w14:paraId="00A532BC" w14:textId="77777777" w:rsidR="00B7675E" w:rsidRPr="00DA735F" w:rsidRDefault="00B7675E" w:rsidP="004F0300">
      <w:pPr>
        <w:jc w:val="both"/>
        <w:rPr>
          <w:rFonts w:ascii="Comic Sans MS" w:hAnsi="Comic Sans MS"/>
        </w:rPr>
      </w:pPr>
    </w:p>
    <w:p w14:paraId="4B373A11" w14:textId="77777777" w:rsidR="00957961" w:rsidRDefault="00957961" w:rsidP="00327F48">
      <w:pPr>
        <w:tabs>
          <w:tab w:val="left" w:pos="10915"/>
        </w:tabs>
        <w:ind w:left="709" w:right="482"/>
        <w:jc w:val="both"/>
        <w:rPr>
          <w:rFonts w:ascii="Comic Sans MS" w:hAnsi="Comic Sans MS"/>
          <w:sz w:val="32"/>
          <w:szCs w:val="32"/>
        </w:rPr>
      </w:pPr>
    </w:p>
    <w:p w14:paraId="20BB7971" w14:textId="77777777" w:rsidR="00957961" w:rsidRDefault="00957961" w:rsidP="00327F48">
      <w:pPr>
        <w:tabs>
          <w:tab w:val="left" w:pos="10915"/>
        </w:tabs>
        <w:ind w:left="709" w:right="482"/>
        <w:jc w:val="both"/>
        <w:rPr>
          <w:rFonts w:ascii="Comic Sans MS" w:hAnsi="Comic Sans MS"/>
          <w:sz w:val="32"/>
          <w:szCs w:val="32"/>
        </w:rPr>
      </w:pPr>
    </w:p>
    <w:p w14:paraId="4410B527" w14:textId="68215929" w:rsidR="00B7675E" w:rsidRPr="00327F48" w:rsidRDefault="00157688" w:rsidP="00327F48">
      <w:pPr>
        <w:tabs>
          <w:tab w:val="left" w:pos="10915"/>
        </w:tabs>
        <w:ind w:left="709" w:right="482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pict w14:anchorId="5543011F">
          <v:roundrect id="_x0000_s1031" style="position:absolute;left:0;text-align:left;margin-left:19.65pt;margin-top:-13.4pt;width:545pt;height:185.05pt;z-index:-1" arcsize="10923f" strokeweight="1.5pt"/>
        </w:pict>
      </w:r>
      <w:r w:rsidR="008116D7" w:rsidRPr="00327F48">
        <w:rPr>
          <w:rFonts w:ascii="Comic Sans MS" w:hAnsi="Comic Sans MS"/>
          <w:sz w:val="32"/>
          <w:szCs w:val="32"/>
        </w:rPr>
        <w:t>Rappelons-nous les dires de notre Direction Générale</w:t>
      </w:r>
      <w:bookmarkStart w:id="0" w:name="_GoBack"/>
      <w:bookmarkEnd w:id="0"/>
      <w:r w:rsidR="008116D7" w:rsidRPr="00327F48">
        <w:rPr>
          <w:rFonts w:ascii="Comic Sans MS" w:hAnsi="Comic Sans MS"/>
          <w:sz w:val="32"/>
          <w:szCs w:val="32"/>
        </w:rPr>
        <w:t xml:space="preserve"> en cas de signatures de contrats militaires Export !! Qu’en est-il de cette politique salariale ambitieuse et motivante ?</w:t>
      </w:r>
      <w:r w:rsidR="00BB59D1" w:rsidRPr="00327F48">
        <w:rPr>
          <w:rFonts w:ascii="Comic Sans MS" w:hAnsi="Comic Sans MS"/>
          <w:sz w:val="32"/>
          <w:szCs w:val="32"/>
        </w:rPr>
        <w:t xml:space="preserve"> </w:t>
      </w:r>
      <w:r w:rsidR="008116D7" w:rsidRPr="00327F48">
        <w:rPr>
          <w:rFonts w:ascii="Comic Sans MS" w:hAnsi="Comic Sans MS"/>
          <w:sz w:val="32"/>
          <w:szCs w:val="32"/>
        </w:rPr>
        <w:t xml:space="preserve">Alors que de nombreux contrats Rafale ont été </w:t>
      </w:r>
      <w:r w:rsidR="00327F48" w:rsidRPr="00327F48">
        <w:rPr>
          <w:rFonts w:ascii="Comic Sans MS" w:hAnsi="Comic Sans MS"/>
          <w:sz w:val="32"/>
          <w:szCs w:val="32"/>
        </w:rPr>
        <w:t>signés, portant le carnet de commande à un niveau historique de plus de 20 milliards d’€, l’ensemble de</w:t>
      </w:r>
      <w:r w:rsidR="00B7675E" w:rsidRPr="00327F48">
        <w:rPr>
          <w:rFonts w:ascii="Comic Sans MS" w:hAnsi="Comic Sans MS"/>
          <w:sz w:val="32"/>
          <w:szCs w:val="32"/>
        </w:rPr>
        <w:t>s salarié</w:t>
      </w:r>
      <w:r w:rsidR="00327F48" w:rsidRPr="00327F48">
        <w:rPr>
          <w:rFonts w:ascii="Comic Sans MS" w:hAnsi="Comic Sans MS"/>
          <w:sz w:val="32"/>
          <w:szCs w:val="32"/>
        </w:rPr>
        <w:t>(e)</w:t>
      </w:r>
      <w:r w:rsidR="00B7675E" w:rsidRPr="00327F48">
        <w:rPr>
          <w:rFonts w:ascii="Comic Sans MS" w:hAnsi="Comic Sans MS"/>
          <w:sz w:val="32"/>
          <w:szCs w:val="32"/>
        </w:rPr>
        <w:t xml:space="preserve">s ont été </w:t>
      </w:r>
      <w:r w:rsidR="00DA4BE6" w:rsidRPr="00327F48">
        <w:rPr>
          <w:rFonts w:ascii="Comic Sans MS" w:hAnsi="Comic Sans MS"/>
          <w:sz w:val="32"/>
          <w:szCs w:val="32"/>
        </w:rPr>
        <w:t>méprisé</w:t>
      </w:r>
      <w:r w:rsidR="00327F48" w:rsidRPr="00327F48">
        <w:rPr>
          <w:rFonts w:ascii="Comic Sans MS" w:hAnsi="Comic Sans MS"/>
          <w:sz w:val="32"/>
          <w:szCs w:val="32"/>
        </w:rPr>
        <w:t>s</w:t>
      </w:r>
      <w:r w:rsidR="00B7675E" w:rsidRPr="00327F48">
        <w:rPr>
          <w:rFonts w:ascii="Comic Sans MS" w:hAnsi="Comic Sans MS"/>
          <w:sz w:val="32"/>
          <w:szCs w:val="32"/>
        </w:rPr>
        <w:t xml:space="preserve"> dans la redistribution des gains </w:t>
      </w:r>
      <w:r w:rsidR="00F87686" w:rsidRPr="00327F48">
        <w:rPr>
          <w:rFonts w:ascii="Comic Sans MS" w:hAnsi="Comic Sans MS"/>
          <w:sz w:val="32"/>
          <w:szCs w:val="32"/>
        </w:rPr>
        <w:t>engendrés</w:t>
      </w:r>
      <w:r w:rsidR="00327F48" w:rsidRPr="00327F48">
        <w:rPr>
          <w:rFonts w:ascii="Comic Sans MS" w:hAnsi="Comic Sans MS"/>
          <w:sz w:val="32"/>
          <w:szCs w:val="32"/>
        </w:rPr>
        <w:t>...</w:t>
      </w:r>
    </w:p>
    <w:p w14:paraId="500281C4" w14:textId="77777777" w:rsidR="00B7675E" w:rsidRPr="00DA735F" w:rsidRDefault="00B7675E" w:rsidP="00B7675E">
      <w:pPr>
        <w:rPr>
          <w:rFonts w:ascii="Comic Sans MS" w:hAnsi="Comic Sans MS"/>
        </w:rPr>
      </w:pPr>
    </w:p>
    <w:p w14:paraId="2B56CFE8" w14:textId="77777777" w:rsidR="00B7675E" w:rsidRPr="00DA735F" w:rsidRDefault="00B7675E" w:rsidP="00B7675E">
      <w:pPr>
        <w:jc w:val="center"/>
        <w:rPr>
          <w:rFonts w:ascii="Comic Sans MS" w:hAnsi="Comic Sans MS"/>
          <w:b/>
          <w:sz w:val="28"/>
          <w:szCs w:val="28"/>
        </w:rPr>
      </w:pPr>
    </w:p>
    <w:p w14:paraId="7FB65CD2" w14:textId="77777777" w:rsidR="00327F48" w:rsidRDefault="00327F48" w:rsidP="00B7675E">
      <w:pPr>
        <w:jc w:val="center"/>
        <w:rPr>
          <w:rFonts w:ascii="Comic Sans MS" w:hAnsi="Comic Sans MS"/>
          <w:b/>
        </w:rPr>
      </w:pPr>
    </w:p>
    <w:p w14:paraId="1D43495A" w14:textId="77777777" w:rsidR="00327F48" w:rsidRDefault="00327F48" w:rsidP="00B7675E">
      <w:pPr>
        <w:jc w:val="center"/>
        <w:rPr>
          <w:rFonts w:ascii="Comic Sans MS" w:hAnsi="Comic Sans MS"/>
          <w:b/>
        </w:rPr>
      </w:pPr>
    </w:p>
    <w:p w14:paraId="3C72C296" w14:textId="77777777" w:rsidR="00B7675E" w:rsidRPr="00957961" w:rsidRDefault="00B7675E" w:rsidP="00327F48">
      <w:pPr>
        <w:ind w:left="426" w:right="198"/>
        <w:rPr>
          <w:rFonts w:ascii="Comic Sans MS" w:hAnsi="Comic Sans MS" w:cs="Aharoni"/>
          <w:b/>
          <w:sz w:val="36"/>
          <w:szCs w:val="36"/>
          <w:u w:val="single"/>
        </w:rPr>
      </w:pPr>
      <w:r w:rsidRPr="00957961">
        <w:rPr>
          <w:rFonts w:ascii="Comic Sans MS" w:hAnsi="Comic Sans MS" w:cs="Aharoni"/>
          <w:b/>
          <w:sz w:val="36"/>
          <w:szCs w:val="36"/>
          <w:u w:val="single"/>
        </w:rPr>
        <w:t>Monsieur Trappier,</w:t>
      </w:r>
    </w:p>
    <w:p w14:paraId="49CD9EDB" w14:textId="60BDB6E4" w:rsidR="00B7675E" w:rsidRPr="00957961" w:rsidRDefault="00DA4BE6" w:rsidP="00327F48">
      <w:pPr>
        <w:ind w:left="426" w:right="198"/>
        <w:rPr>
          <w:rFonts w:ascii="Comic Sans MS" w:hAnsi="Comic Sans MS" w:cs="Aharoni"/>
          <w:b/>
          <w:sz w:val="36"/>
          <w:szCs w:val="36"/>
        </w:rPr>
      </w:pPr>
      <w:r w:rsidRPr="00957961">
        <w:rPr>
          <w:rFonts w:ascii="Comic Sans MS" w:hAnsi="Comic Sans MS" w:cs="Aharoni"/>
          <w:b/>
          <w:sz w:val="36"/>
          <w:szCs w:val="36"/>
        </w:rPr>
        <w:t>Il est temps d’appliquer vos paroles</w:t>
      </w:r>
      <w:r w:rsidR="00327F48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en attribuant une réelle politique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salariale 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m</w:t>
      </w:r>
      <w:r w:rsidR="00B7675E" w:rsidRPr="00957961">
        <w:rPr>
          <w:rFonts w:ascii="Comic Sans MS" w:hAnsi="Comic Sans MS" w:cs="Aharoni"/>
          <w:b/>
          <w:sz w:val="36"/>
          <w:szCs w:val="36"/>
        </w:rPr>
        <w:t>otiv</w:t>
      </w:r>
      <w:r w:rsidRPr="00957961">
        <w:rPr>
          <w:rFonts w:ascii="Comic Sans MS" w:hAnsi="Comic Sans MS" w:cs="Aharoni"/>
          <w:b/>
          <w:sz w:val="36"/>
          <w:szCs w:val="36"/>
        </w:rPr>
        <w:t>ante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pour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B7675E" w:rsidRPr="00957961">
        <w:rPr>
          <w:rFonts w:ascii="Comic Sans MS" w:hAnsi="Comic Sans MS" w:cs="Aharoni"/>
          <w:b/>
          <w:sz w:val="36"/>
          <w:szCs w:val="36"/>
        </w:rPr>
        <w:t xml:space="preserve"> les 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B7675E" w:rsidRPr="00957961">
        <w:rPr>
          <w:rFonts w:ascii="Comic Sans MS" w:hAnsi="Comic Sans MS" w:cs="Aharoni"/>
          <w:b/>
          <w:sz w:val="36"/>
          <w:szCs w:val="36"/>
        </w:rPr>
        <w:t>salarié</w:t>
      </w:r>
      <w:r w:rsidR="00957961">
        <w:rPr>
          <w:rFonts w:ascii="Comic Sans MS" w:hAnsi="Comic Sans MS" w:cs="Aharoni"/>
          <w:b/>
          <w:sz w:val="36"/>
          <w:szCs w:val="36"/>
        </w:rPr>
        <w:t>(e)</w:t>
      </w:r>
      <w:r w:rsidR="00B7675E" w:rsidRPr="00957961">
        <w:rPr>
          <w:rFonts w:ascii="Comic Sans MS" w:hAnsi="Comic Sans MS" w:cs="Aharoni"/>
          <w:b/>
          <w:sz w:val="36"/>
          <w:szCs w:val="36"/>
        </w:rPr>
        <w:t>s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327F48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B7675E" w:rsidRPr="00957961">
        <w:rPr>
          <w:rFonts w:ascii="Comic Sans MS" w:hAnsi="Comic Sans MS" w:cs="Aharoni"/>
          <w:b/>
          <w:sz w:val="36"/>
          <w:szCs w:val="36"/>
        </w:rPr>
        <w:t>face aux enjeux des productions à réaliser</w:t>
      </w:r>
      <w:r w:rsidRPr="00957961">
        <w:rPr>
          <w:rFonts w:ascii="Comic Sans MS" w:hAnsi="Comic Sans MS" w:cs="Aharoni"/>
          <w:b/>
          <w:sz w:val="36"/>
          <w:szCs w:val="36"/>
        </w:rPr>
        <w:t>.</w:t>
      </w:r>
    </w:p>
    <w:p w14:paraId="1F46DE25" w14:textId="76C0E27C" w:rsidR="00B7675E" w:rsidRPr="00957961" w:rsidRDefault="00B7675E" w:rsidP="00327F48">
      <w:pPr>
        <w:ind w:left="426" w:right="198"/>
        <w:rPr>
          <w:rFonts w:ascii="Comic Sans MS" w:hAnsi="Comic Sans MS" w:cs="Aharoni"/>
          <w:b/>
          <w:sz w:val="36"/>
          <w:szCs w:val="36"/>
        </w:rPr>
      </w:pPr>
      <w:r w:rsidRPr="00957961">
        <w:rPr>
          <w:rFonts w:ascii="Comic Sans MS" w:hAnsi="Comic Sans MS" w:cs="Aharoni"/>
          <w:b/>
          <w:sz w:val="36"/>
          <w:szCs w:val="36"/>
        </w:rPr>
        <w:t>En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cas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d’échec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957961">
        <w:rPr>
          <w:rFonts w:ascii="Comic Sans MS" w:hAnsi="Comic Sans MS" w:cs="Aharoni"/>
          <w:b/>
          <w:sz w:val="36"/>
          <w:szCs w:val="36"/>
        </w:rPr>
        <w:t>concernant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la reconnaissance salariale vous 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serez</w:t>
      </w:r>
      <w:r w:rsidR="00327F48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="00C06F3F" w:rsidRPr="00957961">
        <w:rPr>
          <w:rFonts w:ascii="Comic Sans MS" w:hAnsi="Comic Sans MS" w:cs="Aharoni"/>
          <w:b/>
          <w:sz w:val="36"/>
          <w:szCs w:val="36"/>
        </w:rPr>
        <w:t>l’</w:t>
      </w:r>
      <w:r w:rsidR="00327F48" w:rsidRPr="00957961">
        <w:rPr>
          <w:rFonts w:ascii="Comic Sans MS" w:hAnsi="Comic Sans MS" w:cs="Aharoni"/>
          <w:b/>
          <w:sz w:val="36"/>
          <w:szCs w:val="36"/>
        </w:rPr>
        <w:t>i</w:t>
      </w:r>
      <w:r w:rsidRPr="00957961">
        <w:rPr>
          <w:rFonts w:ascii="Comic Sans MS" w:hAnsi="Comic Sans MS" w:cs="Aharoni"/>
          <w:b/>
          <w:sz w:val="36"/>
          <w:szCs w:val="36"/>
        </w:rPr>
        <w:t>nstigateur d’une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profonde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démotivation</w:t>
      </w:r>
      <w:r w:rsidR="00957961" w:rsidRPr="00957961">
        <w:rPr>
          <w:rFonts w:ascii="Comic Sans MS" w:hAnsi="Comic Sans MS" w:cs="Aharoni"/>
          <w:b/>
          <w:sz w:val="36"/>
          <w:szCs w:val="36"/>
        </w:rPr>
        <w:t>,</w:t>
      </w:r>
      <w:r w:rsidR="00327F48" w:rsidRPr="00957961">
        <w:rPr>
          <w:rFonts w:ascii="Comic Sans MS" w:hAnsi="Comic Sans MS" w:cs="Aharoni"/>
          <w:b/>
          <w:sz w:val="36"/>
          <w:szCs w:val="36"/>
        </w:rPr>
        <w:t xml:space="preserve"> </w:t>
      </w:r>
      <w:r w:rsidRPr="00957961">
        <w:rPr>
          <w:rFonts w:ascii="Comic Sans MS" w:hAnsi="Comic Sans MS" w:cs="Aharoni"/>
          <w:b/>
          <w:sz w:val="36"/>
          <w:szCs w:val="36"/>
        </w:rPr>
        <w:t>qui</w:t>
      </w:r>
      <w:r w:rsidR="00957961" w:rsidRPr="00957961">
        <w:rPr>
          <w:rFonts w:ascii="Comic Sans MS" w:hAnsi="Comic Sans MS" w:cs="Aharoni"/>
          <w:b/>
          <w:sz w:val="36"/>
          <w:szCs w:val="36"/>
        </w:rPr>
        <w:t xml:space="preserve"> pourrait coûter</w:t>
      </w:r>
      <w:r w:rsidRPr="00957961">
        <w:rPr>
          <w:rFonts w:ascii="Comic Sans MS" w:hAnsi="Comic Sans MS" w:cs="Aharoni"/>
          <w:b/>
          <w:sz w:val="36"/>
          <w:szCs w:val="36"/>
        </w:rPr>
        <w:t xml:space="preserve"> très cher à l’entreprise</w:t>
      </w:r>
      <w:r w:rsidR="00957961">
        <w:rPr>
          <w:rFonts w:ascii="Comic Sans MS" w:hAnsi="Comic Sans MS" w:cs="Aharoni"/>
          <w:b/>
          <w:sz w:val="36"/>
          <w:szCs w:val="36"/>
        </w:rPr>
        <w:t>.</w:t>
      </w:r>
    </w:p>
    <w:p w14:paraId="7CC4EAC2" w14:textId="77777777" w:rsidR="00B7675E" w:rsidRPr="00327F48" w:rsidRDefault="00B7675E" w:rsidP="00327F48">
      <w:pPr>
        <w:ind w:left="426" w:right="198"/>
        <w:rPr>
          <w:rFonts w:ascii="Comic Sans MS" w:hAnsi="Comic Sans MS"/>
          <w:b/>
          <w:sz w:val="36"/>
          <w:szCs w:val="36"/>
        </w:rPr>
      </w:pPr>
    </w:p>
    <w:p w14:paraId="296F12F5" w14:textId="19AFCBCF" w:rsidR="00B7675E" w:rsidRPr="00957961" w:rsidRDefault="00B7675E" w:rsidP="00327F48">
      <w:pPr>
        <w:jc w:val="center"/>
        <w:rPr>
          <w:rFonts w:ascii="Cooper Black" w:hAnsi="Cooper Black"/>
          <w:sz w:val="72"/>
          <w:szCs w:val="72"/>
        </w:rPr>
      </w:pPr>
      <w:r w:rsidRPr="00957961">
        <w:rPr>
          <w:rFonts w:ascii="Cooper Black" w:hAnsi="Cooper Black"/>
          <w:sz w:val="72"/>
          <w:szCs w:val="72"/>
        </w:rPr>
        <w:t>Evitons le perdant/perdant</w:t>
      </w:r>
      <w:r w:rsidR="00327F48" w:rsidRPr="00957961">
        <w:rPr>
          <w:rFonts w:ascii="Cooper Black" w:hAnsi="Cooper Black"/>
          <w:sz w:val="72"/>
          <w:szCs w:val="72"/>
        </w:rPr>
        <w:t> !</w:t>
      </w:r>
    </w:p>
    <w:p w14:paraId="25370BDC" w14:textId="77777777" w:rsidR="00B7675E" w:rsidRPr="00327F48" w:rsidRDefault="00B7675E" w:rsidP="00327F48">
      <w:pPr>
        <w:rPr>
          <w:sz w:val="36"/>
          <w:szCs w:val="36"/>
        </w:rPr>
      </w:pPr>
    </w:p>
    <w:p w14:paraId="4BCEBC01" w14:textId="0F5D5C17" w:rsidR="00C26EF2" w:rsidRDefault="00C26EF2" w:rsidP="00957961">
      <w:pPr>
        <w:jc w:val="both"/>
        <w:rPr>
          <w:sz w:val="36"/>
          <w:szCs w:val="36"/>
        </w:rPr>
      </w:pPr>
    </w:p>
    <w:p w14:paraId="341ADC15" w14:textId="33BA4921" w:rsidR="00C26EF2" w:rsidRPr="00795DDA" w:rsidRDefault="00957961" w:rsidP="00957961">
      <w:pPr>
        <w:ind w:left="426" w:right="482"/>
        <w:rPr>
          <w:b/>
          <w:sz w:val="36"/>
          <w:szCs w:val="36"/>
        </w:rPr>
      </w:pPr>
      <w:r>
        <w:rPr>
          <w:b/>
          <w:sz w:val="36"/>
          <w:szCs w:val="36"/>
        </w:rPr>
        <w:t>La p</w:t>
      </w:r>
      <w:r w:rsidR="00795DDA" w:rsidRPr="00795DDA">
        <w:rPr>
          <w:b/>
          <w:sz w:val="36"/>
          <w:szCs w:val="36"/>
        </w:rPr>
        <w:t xml:space="preserve">rochaine réunion </w:t>
      </w:r>
      <w:r>
        <w:rPr>
          <w:b/>
          <w:sz w:val="36"/>
          <w:szCs w:val="36"/>
        </w:rPr>
        <w:t xml:space="preserve">concernant ces Négociations et de ce fait l’impact  sur  votre  pouvoir  d’achat  se  déroulera  ce  </w:t>
      </w:r>
      <w:r w:rsidR="00795DDA" w:rsidRPr="00795DDA">
        <w:rPr>
          <w:b/>
          <w:sz w:val="36"/>
          <w:szCs w:val="36"/>
        </w:rPr>
        <w:t xml:space="preserve"> jeudi 15 </w:t>
      </w:r>
      <w:r>
        <w:rPr>
          <w:b/>
          <w:sz w:val="36"/>
          <w:szCs w:val="36"/>
        </w:rPr>
        <w:t xml:space="preserve">                 </w:t>
      </w:r>
      <w:r w:rsidR="00795DDA" w:rsidRPr="00795DDA">
        <w:rPr>
          <w:b/>
          <w:sz w:val="36"/>
          <w:szCs w:val="36"/>
        </w:rPr>
        <w:t>février 2018</w:t>
      </w:r>
      <w:r>
        <w:rPr>
          <w:b/>
          <w:sz w:val="36"/>
          <w:szCs w:val="36"/>
        </w:rPr>
        <w:t>.</w:t>
      </w:r>
    </w:p>
    <w:p w14:paraId="2E8DCBD3" w14:textId="77777777" w:rsidR="00C26EF2" w:rsidRPr="00795DDA" w:rsidRDefault="00C26EF2" w:rsidP="00C26EF2">
      <w:pPr>
        <w:rPr>
          <w:b/>
          <w:sz w:val="36"/>
          <w:szCs w:val="36"/>
        </w:rPr>
      </w:pPr>
    </w:p>
    <w:p w14:paraId="40B02378" w14:textId="77777777" w:rsidR="00C26EF2" w:rsidRPr="00C26EF2" w:rsidRDefault="00C26EF2" w:rsidP="00C26EF2">
      <w:pPr>
        <w:rPr>
          <w:sz w:val="36"/>
          <w:szCs w:val="36"/>
        </w:rPr>
      </w:pPr>
    </w:p>
    <w:p w14:paraId="7A3F4DEC" w14:textId="77777777" w:rsidR="00C26EF2" w:rsidRDefault="00C26EF2" w:rsidP="00C26EF2">
      <w:pPr>
        <w:rPr>
          <w:sz w:val="36"/>
          <w:szCs w:val="36"/>
        </w:rPr>
      </w:pPr>
    </w:p>
    <w:p w14:paraId="532EA0AB" w14:textId="77777777" w:rsidR="00957961" w:rsidRDefault="00957961" w:rsidP="00C26EF2">
      <w:pPr>
        <w:rPr>
          <w:sz w:val="36"/>
          <w:szCs w:val="36"/>
        </w:rPr>
      </w:pPr>
    </w:p>
    <w:p w14:paraId="3ED697F0" w14:textId="77777777" w:rsidR="00957961" w:rsidRDefault="00957961" w:rsidP="00C26EF2">
      <w:pPr>
        <w:rPr>
          <w:sz w:val="36"/>
          <w:szCs w:val="36"/>
        </w:rPr>
      </w:pPr>
    </w:p>
    <w:p w14:paraId="55A9B516" w14:textId="5C3500F5" w:rsidR="00C26EF2" w:rsidRPr="00C26EF2" w:rsidRDefault="00C26EF2" w:rsidP="00C26EF2">
      <w:pPr>
        <w:tabs>
          <w:tab w:val="left" w:pos="6614"/>
        </w:tabs>
        <w:rPr>
          <w:sz w:val="28"/>
          <w:szCs w:val="28"/>
        </w:rPr>
      </w:pPr>
      <w:r>
        <w:rPr>
          <w:sz w:val="36"/>
          <w:szCs w:val="36"/>
        </w:rPr>
        <w:tab/>
      </w:r>
      <w:r w:rsidR="00957961">
        <w:rPr>
          <w:sz w:val="28"/>
          <w:szCs w:val="28"/>
        </w:rPr>
        <w:t xml:space="preserve">Martignas, mercredi </w:t>
      </w:r>
      <w:r w:rsidRPr="00C26EF2">
        <w:rPr>
          <w:sz w:val="28"/>
          <w:szCs w:val="28"/>
        </w:rPr>
        <w:t>14 février 2018</w:t>
      </w:r>
      <w:r w:rsidR="00957961">
        <w:rPr>
          <w:sz w:val="28"/>
          <w:szCs w:val="28"/>
        </w:rPr>
        <w:t>.</w:t>
      </w:r>
    </w:p>
    <w:p w14:paraId="6F651428" w14:textId="25E30CB9" w:rsidR="00C04892" w:rsidRPr="00C26EF2" w:rsidRDefault="00C04892" w:rsidP="00C26EF2">
      <w:pPr>
        <w:tabs>
          <w:tab w:val="left" w:pos="7870"/>
        </w:tabs>
        <w:rPr>
          <w:sz w:val="36"/>
          <w:szCs w:val="36"/>
        </w:rPr>
      </w:pPr>
    </w:p>
    <w:sectPr w:rsidR="00C04892" w:rsidRPr="00C26EF2" w:rsidSect="008116D7">
      <w:pgSz w:w="11900" w:h="16840"/>
      <w:pgMar w:top="720" w:right="276" w:bottom="720" w:left="2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03EEE"/>
    <w:multiLevelType w:val="hybridMultilevel"/>
    <w:tmpl w:val="CE1C845E"/>
    <w:lvl w:ilvl="0" w:tplc="040C000B">
      <w:start w:val="1"/>
      <w:numFmt w:val="bullet"/>
      <w:lvlText w:val=""/>
      <w:lvlJc w:val="left"/>
      <w:pPr>
        <w:ind w:left="1548" w:hanging="84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75E"/>
    <w:rsid w:val="00157688"/>
    <w:rsid w:val="001D7E68"/>
    <w:rsid w:val="00255A40"/>
    <w:rsid w:val="00327F48"/>
    <w:rsid w:val="004F0300"/>
    <w:rsid w:val="00662E1B"/>
    <w:rsid w:val="00685544"/>
    <w:rsid w:val="00707742"/>
    <w:rsid w:val="00722657"/>
    <w:rsid w:val="00795DDA"/>
    <w:rsid w:val="007B3476"/>
    <w:rsid w:val="008116D7"/>
    <w:rsid w:val="0082436B"/>
    <w:rsid w:val="008251E1"/>
    <w:rsid w:val="00844547"/>
    <w:rsid w:val="00927791"/>
    <w:rsid w:val="00957961"/>
    <w:rsid w:val="009649D2"/>
    <w:rsid w:val="009E2535"/>
    <w:rsid w:val="00B44873"/>
    <w:rsid w:val="00B627E8"/>
    <w:rsid w:val="00B7675E"/>
    <w:rsid w:val="00BB36EB"/>
    <w:rsid w:val="00BB59D1"/>
    <w:rsid w:val="00C04892"/>
    <w:rsid w:val="00C06F3F"/>
    <w:rsid w:val="00C26EF2"/>
    <w:rsid w:val="00D10D4A"/>
    <w:rsid w:val="00D31DC9"/>
    <w:rsid w:val="00DA4BE6"/>
    <w:rsid w:val="00DA735F"/>
    <w:rsid w:val="00E14031"/>
    <w:rsid w:val="00E41CF3"/>
    <w:rsid w:val="00E466F5"/>
    <w:rsid w:val="00E51F5B"/>
    <w:rsid w:val="00E526B0"/>
    <w:rsid w:val="00F37AA8"/>
    <w:rsid w:val="00F87686"/>
    <w:rsid w:val="00FE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3EABEB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75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675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7675E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B7675E"/>
    <w:rPr>
      <w:rFonts w:ascii="Lucida Grande" w:eastAsia="MS Mincho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85EFA4-FFCA-486F-BB37-9841BB8D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fxs</dc:creator>
  <cp:keywords/>
  <dc:description/>
  <cp:lastModifiedBy>CGT</cp:lastModifiedBy>
  <cp:revision>16</cp:revision>
  <cp:lastPrinted>2018-02-14T10:00:00Z</cp:lastPrinted>
  <dcterms:created xsi:type="dcterms:W3CDTF">2018-02-02T20:23:00Z</dcterms:created>
  <dcterms:modified xsi:type="dcterms:W3CDTF">2018-02-14T10:01:00Z</dcterms:modified>
</cp:coreProperties>
</file>