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0D0" w:rsidRDefault="00854170">
      <w:pPr>
        <w:spacing w:after="0"/>
      </w:pPr>
      <w:r>
        <w:t xml:space="preserve"> </w:t>
      </w:r>
    </w:p>
    <w:tbl>
      <w:tblPr>
        <w:tblStyle w:val="TableGrid"/>
        <w:tblW w:w="12728" w:type="dxa"/>
        <w:tblInd w:w="-88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93"/>
        <w:gridCol w:w="10336"/>
      </w:tblGrid>
      <w:tr w:rsidR="006010D0">
        <w:trPr>
          <w:trHeight w:val="2408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</w:tcPr>
          <w:p w:rsidR="006010D0" w:rsidRDefault="00854170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3092704" cy="1464310"/>
                  <wp:effectExtent l="0" t="0" r="0" b="0"/>
                  <wp:docPr id="221" name="Picture 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704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</w:tcPr>
          <w:p w:rsidR="006010D0" w:rsidRDefault="006010D0">
            <w:pPr>
              <w:spacing w:after="0"/>
              <w:ind w:left="-6989" w:right="13546"/>
            </w:pPr>
          </w:p>
          <w:tbl>
            <w:tblPr>
              <w:tblStyle w:val="TableGrid"/>
              <w:tblW w:w="5257" w:type="dxa"/>
              <w:tblInd w:w="130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7"/>
            </w:tblGrid>
            <w:tr w:rsidR="00854170" w:rsidRPr="00854170">
              <w:trPr>
                <w:trHeight w:val="1174"/>
              </w:trPr>
              <w:tc>
                <w:tcPr>
                  <w:tcW w:w="5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vAlign w:val="bottom"/>
                </w:tcPr>
                <w:p w:rsidR="006010D0" w:rsidRPr="00854170" w:rsidRDefault="00854170">
                  <w:pPr>
                    <w:spacing w:after="0"/>
                    <w:ind w:left="25"/>
                    <w:jc w:val="both"/>
                    <w:rPr>
                      <w:color w:val="000000" w:themeColor="text1"/>
                    </w:rPr>
                  </w:pPr>
                  <w:r w:rsidRPr="00854170">
                    <w:rPr>
                      <w:b/>
                      <w:color w:val="000000" w:themeColor="text1"/>
                      <w:sz w:val="96"/>
                    </w:rPr>
                    <w:t>Vendredi</w:t>
                  </w:r>
                  <w:r w:rsidRPr="00854170">
                    <w:rPr>
                      <w:b/>
                      <w:color w:val="000000" w:themeColor="text1"/>
                      <w:sz w:val="96"/>
                    </w:rPr>
                    <w:t xml:space="preserve"> ???</w:t>
                  </w:r>
                </w:p>
              </w:tc>
            </w:tr>
            <w:tr w:rsidR="00854170" w:rsidRPr="00854170">
              <w:trPr>
                <w:trHeight w:val="1172"/>
              </w:trPr>
              <w:tc>
                <w:tcPr>
                  <w:tcW w:w="5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vAlign w:val="bottom"/>
                </w:tcPr>
                <w:p w:rsidR="006010D0" w:rsidRPr="00854170" w:rsidRDefault="00854170">
                  <w:pPr>
                    <w:spacing w:after="0"/>
                    <w:ind w:left="-25" w:right="-23"/>
                    <w:jc w:val="both"/>
                    <w:rPr>
                      <w:color w:val="000000" w:themeColor="text1"/>
                    </w:rPr>
                  </w:pPr>
                  <w:r w:rsidRPr="00854170">
                    <w:rPr>
                      <w:b/>
                      <w:color w:val="000000" w:themeColor="text1"/>
                      <w:sz w:val="96"/>
                    </w:rPr>
                    <w:t>Usine vide !!!</w:t>
                  </w:r>
                </w:p>
              </w:tc>
            </w:tr>
          </w:tbl>
          <w:p w:rsidR="006010D0" w:rsidRDefault="006010D0"/>
        </w:tc>
      </w:tr>
    </w:tbl>
    <w:p w:rsidR="006010D0" w:rsidRDefault="00854170">
      <w:pPr>
        <w:spacing w:after="0"/>
        <w:ind w:left="5466"/>
        <w:jc w:val="center"/>
      </w:pPr>
      <w:r>
        <w:rPr>
          <w:b/>
          <w:sz w:val="36"/>
        </w:rPr>
        <w:t xml:space="preserve"> </w:t>
      </w:r>
    </w:p>
    <w:p w:rsidR="006010D0" w:rsidRDefault="00854170">
      <w:pPr>
        <w:spacing w:after="435"/>
        <w:ind w:left="5389"/>
        <w:jc w:val="center"/>
      </w:pPr>
      <w:r>
        <w:rPr>
          <w:b/>
          <w:sz w:val="2"/>
        </w:rPr>
        <w:t xml:space="preserve"> </w:t>
      </w:r>
    </w:p>
    <w:p w:rsidR="006010D0" w:rsidRPr="00854170" w:rsidRDefault="00854170">
      <w:pPr>
        <w:spacing w:after="0" w:line="250" w:lineRule="auto"/>
        <w:ind w:left="-15" w:right="-5" w:firstLine="557"/>
        <w:jc w:val="both"/>
        <w:rPr>
          <w:sz w:val="32"/>
          <w:szCs w:val="32"/>
        </w:rPr>
      </w:pPr>
      <w:r w:rsidRPr="00854170">
        <w:rPr>
          <w:b/>
          <w:sz w:val="32"/>
          <w:szCs w:val="32"/>
        </w:rPr>
        <w:t xml:space="preserve">2021 : France, Grèce, Égypte, Croatie, Qatar, Indonésie… du </w:t>
      </w:r>
      <w:r w:rsidRPr="00854170">
        <w:rPr>
          <w:b/>
          <w:sz w:val="32"/>
          <w:szCs w:val="32"/>
          <w:u w:val="single" w:color="000000"/>
        </w:rPr>
        <w:t>travail et de l’argent</w:t>
      </w:r>
      <w:r w:rsidRPr="00854170">
        <w:rPr>
          <w:b/>
          <w:sz w:val="32"/>
          <w:szCs w:val="32"/>
        </w:rPr>
        <w:t xml:space="preserve"> il y en a ! ! Et ils le savent ! Pour l’année 2020, nos PDG ont touché  (source Rapport Financier annuel 2020) : </w:t>
      </w:r>
    </w:p>
    <w:p w:rsidR="006010D0" w:rsidRPr="00854170" w:rsidRDefault="00854170">
      <w:pPr>
        <w:spacing w:after="304"/>
        <w:ind w:left="52"/>
        <w:jc w:val="center"/>
        <w:rPr>
          <w:sz w:val="32"/>
          <w:szCs w:val="32"/>
        </w:rPr>
      </w:pPr>
      <w:r w:rsidRPr="00854170">
        <w:rPr>
          <w:b/>
          <w:sz w:val="32"/>
          <w:szCs w:val="32"/>
        </w:rPr>
        <w:t xml:space="preserve"> </w:t>
      </w:r>
    </w:p>
    <w:p w:rsidR="006010D0" w:rsidRPr="00854170" w:rsidRDefault="00854170">
      <w:pPr>
        <w:numPr>
          <w:ilvl w:val="0"/>
          <w:numId w:val="1"/>
        </w:numPr>
        <w:spacing w:after="73"/>
        <w:ind w:hanging="360"/>
        <w:rPr>
          <w:sz w:val="32"/>
          <w:szCs w:val="32"/>
        </w:rPr>
      </w:pPr>
      <w:r w:rsidRPr="00854170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6012434</wp:posOffset>
            </wp:positionH>
            <wp:positionV relativeFrom="paragraph">
              <wp:posOffset>-88520</wp:posOffset>
            </wp:positionV>
            <wp:extent cx="2418715" cy="2879471"/>
            <wp:effectExtent l="0" t="0" r="0" b="0"/>
            <wp:wrapSquare wrapText="bothSides"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87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4170">
        <w:rPr>
          <w:b/>
          <w:color w:val="FF0000"/>
          <w:sz w:val="32"/>
          <w:szCs w:val="32"/>
        </w:rPr>
        <w:t xml:space="preserve">1 598 </w:t>
      </w:r>
      <w:r w:rsidRPr="00854170">
        <w:rPr>
          <w:b/>
          <w:color w:val="FF0000"/>
          <w:sz w:val="32"/>
          <w:szCs w:val="32"/>
        </w:rPr>
        <w:t xml:space="preserve">212 € brut de rémunération </w:t>
      </w:r>
    </w:p>
    <w:p w:rsidR="006010D0" w:rsidRPr="00854170" w:rsidRDefault="00854170">
      <w:pPr>
        <w:numPr>
          <w:ilvl w:val="0"/>
          <w:numId w:val="1"/>
        </w:numPr>
        <w:spacing w:after="72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1 206 250 € d’actions Dassault Aviation </w:t>
      </w:r>
    </w:p>
    <w:p w:rsidR="006010D0" w:rsidRPr="00854170" w:rsidRDefault="00854170">
      <w:pPr>
        <w:numPr>
          <w:ilvl w:val="0"/>
          <w:numId w:val="1"/>
        </w:numPr>
        <w:spacing w:after="74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9 513 € de voiture + chauffeur </w:t>
      </w:r>
    </w:p>
    <w:p w:rsidR="006010D0" w:rsidRPr="00854170" w:rsidRDefault="00854170">
      <w:pPr>
        <w:numPr>
          <w:ilvl w:val="0"/>
          <w:numId w:val="1"/>
        </w:numPr>
        <w:spacing w:after="72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76 000 € pour une réunion </w:t>
      </w:r>
    </w:p>
    <w:p w:rsidR="006010D0" w:rsidRPr="00854170" w:rsidRDefault="00854170">
      <w:pPr>
        <w:numPr>
          <w:ilvl w:val="0"/>
          <w:numId w:val="1"/>
        </w:numPr>
        <w:spacing w:after="74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32 154 € de retraite supplémentaire </w:t>
      </w:r>
    </w:p>
    <w:p w:rsidR="006010D0" w:rsidRPr="00854170" w:rsidRDefault="00854170">
      <w:pPr>
        <w:numPr>
          <w:ilvl w:val="0"/>
          <w:numId w:val="1"/>
        </w:numPr>
        <w:spacing w:after="72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43 578 € pour une réunion (CA de DFJ) </w:t>
      </w:r>
    </w:p>
    <w:p w:rsidR="006010D0" w:rsidRPr="00854170" w:rsidRDefault="00854170">
      <w:pPr>
        <w:numPr>
          <w:ilvl w:val="0"/>
          <w:numId w:val="1"/>
        </w:numPr>
        <w:spacing w:after="47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36 500 € pour une réunion (CA de Thalès) </w:t>
      </w:r>
    </w:p>
    <w:p w:rsidR="006010D0" w:rsidRPr="00854170" w:rsidRDefault="00854170">
      <w:pPr>
        <w:spacing w:after="274"/>
        <w:ind w:left="432"/>
        <w:jc w:val="center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274574</wp:posOffset>
            </wp:positionH>
            <wp:positionV relativeFrom="paragraph">
              <wp:posOffset>-283716</wp:posOffset>
            </wp:positionV>
            <wp:extent cx="2105533" cy="2538095"/>
            <wp:effectExtent l="0" t="0" r="0" b="0"/>
            <wp:wrapSquare wrapText="bothSides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5533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4170">
        <w:rPr>
          <w:b/>
          <w:color w:val="FF0000"/>
          <w:sz w:val="32"/>
          <w:szCs w:val="32"/>
        </w:rPr>
        <w:t xml:space="preserve">1 </w:t>
      </w:r>
      <w:r w:rsidRPr="00854170">
        <w:rPr>
          <w:b/>
          <w:color w:val="FF0000"/>
          <w:sz w:val="32"/>
          <w:szCs w:val="32"/>
        </w:rPr>
        <w:t xml:space="preserve">413 843 € brut de rémunération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965 000 € d’actions Dassault Aviation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8 486 € de voiture + chauffeur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28 447 € de retraite supplémentaire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43 578 € pour une réunion (CA de DFJ) </w:t>
      </w:r>
    </w:p>
    <w:p w:rsidR="006010D0" w:rsidRPr="00854170" w:rsidRDefault="00854170">
      <w:pPr>
        <w:numPr>
          <w:ilvl w:val="0"/>
          <w:numId w:val="1"/>
        </w:numPr>
        <w:spacing w:after="0"/>
        <w:ind w:hanging="360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37 750 € pour une réunion (CA de Thalès) </w:t>
      </w:r>
    </w:p>
    <w:p w:rsidR="006010D0" w:rsidRPr="00854170" w:rsidRDefault="00854170">
      <w:pPr>
        <w:spacing w:after="199"/>
        <w:ind w:left="432"/>
        <w:jc w:val="center"/>
        <w:rPr>
          <w:sz w:val="32"/>
          <w:szCs w:val="32"/>
        </w:rPr>
      </w:pPr>
      <w:r w:rsidRPr="00854170">
        <w:rPr>
          <w:b/>
          <w:color w:val="FF0000"/>
          <w:sz w:val="32"/>
          <w:szCs w:val="32"/>
        </w:rPr>
        <w:t xml:space="preserve"> </w:t>
      </w:r>
    </w:p>
    <w:p w:rsidR="006010D0" w:rsidRPr="00854170" w:rsidRDefault="00854170" w:rsidP="00854170">
      <w:pPr>
        <w:spacing w:after="0" w:line="250" w:lineRule="auto"/>
        <w:ind w:left="-15" w:right="-5" w:firstLine="557"/>
        <w:jc w:val="center"/>
        <w:rPr>
          <w:sz w:val="32"/>
          <w:szCs w:val="32"/>
        </w:rPr>
      </w:pPr>
      <w:r w:rsidRPr="00854170">
        <w:rPr>
          <w:b/>
          <w:sz w:val="32"/>
          <w:szCs w:val="32"/>
        </w:rPr>
        <w:t xml:space="preserve">5 499 </w:t>
      </w:r>
      <w:r w:rsidRPr="00854170">
        <w:rPr>
          <w:b/>
          <w:sz w:val="32"/>
          <w:szCs w:val="32"/>
        </w:rPr>
        <w:t>311 euros pour notre PDG et notre DG Délégué, belle année 2020 pour eux! Il est temps de partager avec les créateurs de ces richesses : les salariés !</w:t>
      </w:r>
    </w:p>
    <w:p w:rsidR="006010D0" w:rsidRDefault="00854170" w:rsidP="00854170">
      <w:pPr>
        <w:spacing w:after="0" w:line="216" w:lineRule="auto"/>
        <w:ind w:left="2173" w:right="1612" w:hanging="1606"/>
        <w:jc w:val="center"/>
        <w:rPr>
          <w:b/>
          <w:sz w:val="32"/>
          <w:szCs w:val="32"/>
        </w:rPr>
      </w:pPr>
      <w:r w:rsidRPr="00854170">
        <w:rPr>
          <w:b/>
          <w:sz w:val="32"/>
          <w:szCs w:val="32"/>
        </w:rPr>
        <w:t>+ 200 € net/mois pour tous les salariés !</w:t>
      </w:r>
    </w:p>
    <w:p w:rsidR="00854170" w:rsidRDefault="00854170" w:rsidP="00854170">
      <w:pPr>
        <w:spacing w:after="0" w:line="216" w:lineRule="auto"/>
        <w:ind w:left="2173" w:right="1612" w:hanging="1606"/>
        <w:jc w:val="center"/>
        <w:rPr>
          <w:sz w:val="32"/>
          <w:szCs w:val="32"/>
        </w:rPr>
      </w:pPr>
    </w:p>
    <w:p w:rsidR="00854170" w:rsidRDefault="00854170">
      <w:pPr>
        <w:spacing w:after="0" w:line="216" w:lineRule="auto"/>
        <w:ind w:left="2173" w:right="1612" w:hanging="1606"/>
        <w:rPr>
          <w:sz w:val="32"/>
          <w:szCs w:val="32"/>
        </w:rPr>
      </w:pPr>
    </w:p>
    <w:p w:rsidR="00854170" w:rsidRDefault="00854170">
      <w:pPr>
        <w:spacing w:after="0" w:line="216" w:lineRule="auto"/>
        <w:ind w:left="2173" w:right="1612" w:hanging="1606"/>
        <w:rPr>
          <w:sz w:val="32"/>
          <w:szCs w:val="32"/>
        </w:rPr>
      </w:pPr>
    </w:p>
    <w:p w:rsidR="00854170" w:rsidRPr="00DE3353" w:rsidRDefault="00854170" w:rsidP="00854170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D2277">
        <w:rPr>
          <w:rFonts w:ascii="Times New Roman" w:hAnsi="Times New Roman" w:cs="Times New Roman"/>
          <w:b/>
          <w:sz w:val="40"/>
          <w:szCs w:val="40"/>
        </w:rPr>
        <w:t xml:space="preserve">Vendredi </w:t>
      </w:r>
      <w:r>
        <w:rPr>
          <w:rFonts w:ascii="Times New Roman" w:hAnsi="Times New Roman" w:cs="Times New Roman"/>
          <w:b/>
          <w:sz w:val="40"/>
          <w:szCs w:val="40"/>
        </w:rPr>
        <w:t>2 juillet</w:t>
      </w:r>
      <w:r w:rsidRPr="00CD2277">
        <w:rPr>
          <w:rFonts w:ascii="Times New Roman" w:hAnsi="Times New Roman" w:cs="Times New Roman"/>
          <w:b/>
          <w:sz w:val="40"/>
          <w:szCs w:val="40"/>
        </w:rPr>
        <w:t xml:space="preserve"> après-midi,</w:t>
      </w:r>
      <w:r w:rsidRPr="00DE3353">
        <w:rPr>
          <w:rFonts w:ascii="Times New Roman" w:hAnsi="Times New Roman" w:cs="Times New Roman"/>
          <w:b/>
          <w:sz w:val="40"/>
          <w:szCs w:val="40"/>
        </w:rPr>
        <w:t xml:space="preserve"> la CGT appelle à une USINE VIDE, PAR TOUS LES MOYENS (APTT, congés...), dont la grève :</w:t>
      </w:r>
    </w:p>
    <w:p w:rsidR="00854170" w:rsidRPr="00D529BC" w:rsidRDefault="00854170" w:rsidP="00854170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54170" w:rsidRPr="00D529BC" w:rsidRDefault="00854170" w:rsidP="00854170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D529BC">
        <w:rPr>
          <w:rFonts w:ascii="Times New Roman" w:hAnsi="Times New Roman" w:cs="Times New Roman"/>
          <w:sz w:val="40"/>
          <w:szCs w:val="40"/>
        </w:rPr>
        <w:t>-Salarié</w:t>
      </w:r>
      <w:r>
        <w:rPr>
          <w:rFonts w:ascii="Times New Roman" w:hAnsi="Times New Roman" w:cs="Times New Roman"/>
          <w:sz w:val="40"/>
          <w:szCs w:val="40"/>
        </w:rPr>
        <w:t>(e)</w:t>
      </w:r>
      <w:r>
        <w:rPr>
          <w:rFonts w:ascii="Times New Roman" w:hAnsi="Times New Roman" w:cs="Times New Roman"/>
          <w:sz w:val="40"/>
          <w:szCs w:val="40"/>
        </w:rPr>
        <w:t>s en normal : grève de 12</w:t>
      </w:r>
      <w:r w:rsidRPr="00D529BC">
        <w:rPr>
          <w:rFonts w:ascii="Times New Roman" w:hAnsi="Times New Roman" w:cs="Times New Roman"/>
          <w:sz w:val="40"/>
          <w:szCs w:val="40"/>
        </w:rPr>
        <w:t>h à 16h</w:t>
      </w:r>
    </w:p>
    <w:p w:rsidR="00854170" w:rsidRPr="00D529BC" w:rsidRDefault="00854170" w:rsidP="00854170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D529BC">
        <w:rPr>
          <w:rFonts w:ascii="Times New Roman" w:hAnsi="Times New Roman" w:cs="Times New Roman"/>
          <w:sz w:val="40"/>
          <w:szCs w:val="40"/>
        </w:rPr>
        <w:t>-Salarié</w:t>
      </w:r>
      <w:r>
        <w:rPr>
          <w:rFonts w:ascii="Times New Roman" w:hAnsi="Times New Roman" w:cs="Times New Roman"/>
          <w:sz w:val="40"/>
          <w:szCs w:val="40"/>
        </w:rPr>
        <w:t>(e)</w:t>
      </w:r>
      <w:r w:rsidRPr="00D529BC">
        <w:rPr>
          <w:rFonts w:ascii="Times New Roman" w:hAnsi="Times New Roman" w:cs="Times New Roman"/>
          <w:sz w:val="40"/>
          <w:szCs w:val="40"/>
        </w:rPr>
        <w:t>s en équipe : 3h de grève en fin de poste</w:t>
      </w:r>
    </w:p>
    <w:p w:rsidR="00854170" w:rsidRPr="00D529BC" w:rsidRDefault="00854170" w:rsidP="00854170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4"/>
          <w:szCs w:val="44"/>
        </w:rPr>
      </w:pPr>
      <w:r w:rsidRPr="00D529BC">
        <w:rPr>
          <w:rFonts w:ascii="Times New Roman" w:hAnsi="Times New Roman" w:cs="Times New Roman"/>
          <w:sz w:val="40"/>
          <w:szCs w:val="40"/>
        </w:rPr>
        <w:t>-</w:t>
      </w:r>
      <w:r>
        <w:rPr>
          <w:rFonts w:ascii="Times New Roman" w:hAnsi="Times New Roman" w:cs="Times New Roman"/>
          <w:sz w:val="40"/>
          <w:szCs w:val="40"/>
        </w:rPr>
        <w:t>Pour les cadres en forfait</w:t>
      </w:r>
      <w:r w:rsidRPr="00D529BC">
        <w:rPr>
          <w:rFonts w:ascii="Times New Roman" w:hAnsi="Times New Roman" w:cs="Times New Roman"/>
          <w:sz w:val="40"/>
          <w:szCs w:val="40"/>
        </w:rPr>
        <w:t xml:space="preserve"> jours : grève à partir de 14h</w:t>
      </w:r>
    </w:p>
    <w:p w:rsidR="00854170" w:rsidRPr="00412AAB" w:rsidRDefault="00854170" w:rsidP="00854170">
      <w:pPr>
        <w:jc w:val="right"/>
        <w:rPr>
          <w:rFonts w:ascii="Times New Roman" w:hAnsi="Times New Roman" w:cs="Times New Roman"/>
          <w:sz w:val="16"/>
          <w:szCs w:val="28"/>
        </w:rPr>
      </w:pPr>
    </w:p>
    <w:p w:rsidR="00854170" w:rsidRDefault="00854170" w:rsidP="0085417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4170" w:rsidRDefault="00854170" w:rsidP="0085417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54170" w:rsidRPr="00E66E85" w:rsidRDefault="00854170" w:rsidP="00854170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Martignas, jeudi </w:t>
      </w:r>
      <w:r>
        <w:rPr>
          <w:rFonts w:ascii="Times New Roman" w:hAnsi="Times New Roman" w:cs="Times New Roman"/>
          <w:sz w:val="28"/>
          <w:szCs w:val="28"/>
        </w:rPr>
        <w:t>2 juillet</w:t>
      </w:r>
      <w:r w:rsidRPr="00E66E85">
        <w:rPr>
          <w:rFonts w:ascii="Times New Roman" w:hAnsi="Times New Roman" w:cs="Times New Roman"/>
          <w:sz w:val="28"/>
          <w:szCs w:val="28"/>
        </w:rPr>
        <w:t xml:space="preserve"> 2021</w:t>
      </w:r>
    </w:p>
    <w:p w:rsidR="00854170" w:rsidRPr="00854170" w:rsidRDefault="00854170">
      <w:pPr>
        <w:spacing w:after="0" w:line="216" w:lineRule="auto"/>
        <w:ind w:left="2173" w:right="1612" w:hanging="1606"/>
        <w:rPr>
          <w:sz w:val="32"/>
          <w:szCs w:val="32"/>
        </w:rPr>
      </w:pPr>
    </w:p>
    <w:sectPr w:rsidR="00854170" w:rsidRPr="00854170" w:rsidSect="00854170">
      <w:pgSz w:w="16841" w:h="23813" w:code="8"/>
      <w:pgMar w:top="386" w:right="2094" w:bottom="1440" w:left="1702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1285D"/>
    <w:multiLevelType w:val="hybridMultilevel"/>
    <w:tmpl w:val="561CC646"/>
    <w:lvl w:ilvl="0" w:tplc="1C0C3C44">
      <w:start w:val="1"/>
      <w:numFmt w:val="bullet"/>
      <w:lvlText w:val="-"/>
      <w:lvlJc w:val="left"/>
      <w:pPr>
        <w:ind w:left="912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75721B88">
      <w:start w:val="1"/>
      <w:numFmt w:val="bullet"/>
      <w:lvlText w:val="o"/>
      <w:lvlJc w:val="left"/>
      <w:pPr>
        <w:ind w:left="341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8A96FF70">
      <w:start w:val="1"/>
      <w:numFmt w:val="bullet"/>
      <w:lvlText w:val="▪"/>
      <w:lvlJc w:val="left"/>
      <w:pPr>
        <w:ind w:left="413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F4D67482">
      <w:start w:val="1"/>
      <w:numFmt w:val="bullet"/>
      <w:lvlText w:val="•"/>
      <w:lvlJc w:val="left"/>
      <w:pPr>
        <w:ind w:left="485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286E7FB0">
      <w:start w:val="1"/>
      <w:numFmt w:val="bullet"/>
      <w:lvlText w:val="o"/>
      <w:lvlJc w:val="left"/>
      <w:pPr>
        <w:ind w:left="557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1010A260">
      <w:start w:val="1"/>
      <w:numFmt w:val="bullet"/>
      <w:lvlText w:val="▪"/>
      <w:lvlJc w:val="left"/>
      <w:pPr>
        <w:ind w:left="629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AE7EACAA">
      <w:start w:val="1"/>
      <w:numFmt w:val="bullet"/>
      <w:lvlText w:val="•"/>
      <w:lvlJc w:val="left"/>
      <w:pPr>
        <w:ind w:left="701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6CEC317E">
      <w:start w:val="1"/>
      <w:numFmt w:val="bullet"/>
      <w:lvlText w:val="o"/>
      <w:lvlJc w:val="left"/>
      <w:pPr>
        <w:ind w:left="773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377E6E00">
      <w:start w:val="1"/>
      <w:numFmt w:val="bullet"/>
      <w:lvlText w:val="▪"/>
      <w:lvlJc w:val="left"/>
      <w:pPr>
        <w:ind w:left="845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76735D"/>
    <w:multiLevelType w:val="hybridMultilevel"/>
    <w:tmpl w:val="03D44C16"/>
    <w:lvl w:ilvl="0" w:tplc="584CD826">
      <w:start w:val="1"/>
      <w:numFmt w:val="bullet"/>
      <w:lvlText w:val="-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D8F6E6D2">
      <w:start w:val="1"/>
      <w:numFmt w:val="bullet"/>
      <w:lvlText w:val="o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9D1A679E">
      <w:start w:val="1"/>
      <w:numFmt w:val="bullet"/>
      <w:lvlText w:val="▪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9BDA663A">
      <w:start w:val="1"/>
      <w:numFmt w:val="bullet"/>
      <w:lvlText w:val="•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1750B84A">
      <w:start w:val="1"/>
      <w:numFmt w:val="bullet"/>
      <w:lvlText w:val="o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6D24A154">
      <w:start w:val="1"/>
      <w:numFmt w:val="bullet"/>
      <w:lvlText w:val="▪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BBE6E292">
      <w:start w:val="1"/>
      <w:numFmt w:val="bullet"/>
      <w:lvlText w:val="•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A878AC7C">
      <w:start w:val="1"/>
      <w:numFmt w:val="bullet"/>
      <w:lvlText w:val="o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AB28B86C">
      <w:start w:val="1"/>
      <w:numFmt w:val="bullet"/>
      <w:lvlText w:val="▪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D0"/>
    <w:rsid w:val="006010D0"/>
    <w:rsid w:val="0085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6EDEE-58F3-42EE-88EC-05431CDE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854170"/>
    <w:pPr>
      <w:spacing w:after="0" w:line="240" w:lineRule="auto"/>
    </w:pPr>
    <w:rPr>
      <w:rFonts w:eastAsiaTheme="minorHAns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417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</dc:creator>
  <cp:keywords/>
  <cp:lastModifiedBy>CGT</cp:lastModifiedBy>
  <cp:revision>2</cp:revision>
  <cp:lastPrinted>2021-07-01T11:55:00Z</cp:lastPrinted>
  <dcterms:created xsi:type="dcterms:W3CDTF">2021-07-01T11:56:00Z</dcterms:created>
  <dcterms:modified xsi:type="dcterms:W3CDTF">2021-07-01T11:56:00Z</dcterms:modified>
</cp:coreProperties>
</file>