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4277F" w:rsidRDefault="00971B05" w:rsidP="00363CDB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110642</wp:posOffset>
                </wp:positionH>
                <wp:positionV relativeFrom="paragraph">
                  <wp:posOffset>42647</wp:posOffset>
                </wp:positionV>
                <wp:extent cx="4637837" cy="811987"/>
                <wp:effectExtent l="0" t="0" r="10795" b="2667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7837" cy="81198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1B05" w:rsidRPr="00971B05" w:rsidRDefault="00971B05" w:rsidP="00971B05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71B05">
                              <w:rPr>
                                <w:b/>
                                <w:sz w:val="28"/>
                              </w:rPr>
                              <w:t>Déclaration CGT</w:t>
                            </w:r>
                          </w:p>
                          <w:p w:rsidR="00971B05" w:rsidRPr="00971B05" w:rsidRDefault="00971B05" w:rsidP="00971B05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71B05">
                              <w:rPr>
                                <w:b/>
                                <w:sz w:val="28"/>
                              </w:rPr>
                              <w:t>Commission classification du 17 octobre 2023</w:t>
                            </w:r>
                          </w:p>
                          <w:p w:rsidR="00971B05" w:rsidRDefault="00971B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8.7pt;margin-top:3.35pt;width:365.2pt;height:6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" fillcolor="white [3201]" strokecolor="black [3200]" strokeweight="1pt">
                <v:textbox>
                  <w:txbxContent>
                    <w:p w:rsidR="00971B05" w:rsidRPr="00971B05" w:rsidRDefault="00971B05" w:rsidP="00971B05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971B05">
                        <w:rPr>
                          <w:b/>
                          <w:sz w:val="28"/>
                        </w:rPr>
                        <w:t>Déclaration CGT</w:t>
                      </w:r>
                    </w:p>
                    <w:p w:rsidR="00971B05" w:rsidRPr="00971B05" w:rsidRDefault="00971B05" w:rsidP="00971B05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971B05">
                        <w:rPr>
                          <w:b/>
                          <w:sz w:val="28"/>
                        </w:rPr>
                        <w:t>Commission classification du 17 octobre 2023</w:t>
                      </w:r>
                    </w:p>
                    <w:p w:rsidR="00971B05" w:rsidRDefault="00971B05"/>
                  </w:txbxContent>
                </v:textbox>
              </v:shape>
            </w:pict>
          </mc:Fallback>
        </mc:AlternateContent>
      </w:r>
    </w:p>
    <w:p w:rsidR="00971B05" w:rsidRDefault="00971B05" w:rsidP="00363CDB">
      <w:pPr>
        <w:jc w:val="both"/>
      </w:pPr>
    </w:p>
    <w:p w:rsidR="00971B05" w:rsidRDefault="00971B05" w:rsidP="00363CDB">
      <w:pPr>
        <w:jc w:val="both"/>
      </w:pPr>
    </w:p>
    <w:p w:rsidR="00971B05" w:rsidRDefault="00971B05" w:rsidP="00363CDB">
      <w:pPr>
        <w:jc w:val="both"/>
      </w:pPr>
    </w:p>
    <w:p w:rsidR="005628D8" w:rsidRDefault="005628D8" w:rsidP="00923131"/>
    <w:p w:rsidR="004735D9" w:rsidRPr="005628D8" w:rsidRDefault="00214D47" w:rsidP="00923131">
      <w:r w:rsidRPr="005628D8">
        <w:t>À part la CGT</w:t>
      </w:r>
      <w:r w:rsidR="005628D8">
        <w:t>,</w:t>
      </w:r>
      <w:r w:rsidRPr="005628D8">
        <w:t xml:space="preserve"> toutes l</w:t>
      </w:r>
      <w:r w:rsidR="00AB4AB5" w:rsidRPr="005628D8">
        <w:t>es organisations</w:t>
      </w:r>
      <w:r w:rsidR="004735D9" w:rsidRPr="005628D8">
        <w:t xml:space="preserve"> syndicales</w:t>
      </w:r>
      <w:r w:rsidR="00AB4AB5" w:rsidRPr="005628D8">
        <w:t xml:space="preserve"> représentatives ont </w:t>
      </w:r>
      <w:r w:rsidR="004735D9" w:rsidRPr="005628D8">
        <w:t xml:space="preserve">signé la </w:t>
      </w:r>
      <w:r w:rsidR="00971B05" w:rsidRPr="005628D8">
        <w:t xml:space="preserve">Nouvelle Convention Collective Nationale </w:t>
      </w:r>
      <w:r w:rsidR="004735D9" w:rsidRPr="005628D8">
        <w:t>de la métallurgie</w:t>
      </w:r>
      <w:r w:rsidR="00AB4AB5" w:rsidRPr="005628D8">
        <w:t xml:space="preserve"> et</w:t>
      </w:r>
      <w:r w:rsidR="004735D9" w:rsidRPr="005628D8">
        <w:t xml:space="preserve"> ont porté un coup terrible au monde du travail. En acceptant </w:t>
      </w:r>
      <w:r w:rsidR="00A739AD" w:rsidRPr="005628D8">
        <w:t>le principe de la</w:t>
      </w:r>
      <w:r w:rsidR="0068439F" w:rsidRPr="005628D8">
        <w:t xml:space="preserve"> cotation des emplois, elles </w:t>
      </w:r>
      <w:r w:rsidR="00207C89" w:rsidRPr="005628D8">
        <w:t xml:space="preserve">permettent à l’UIMM de déployer </w:t>
      </w:r>
      <w:r w:rsidR="0068439F" w:rsidRPr="005628D8">
        <w:t xml:space="preserve">à moyen terme </w:t>
      </w:r>
      <w:r w:rsidR="00207C89" w:rsidRPr="005628D8">
        <w:t>le paiement au poste. Projet contre lequel la CGT se bat seule depuis des années.</w:t>
      </w:r>
    </w:p>
    <w:p w:rsidR="00FB18D6" w:rsidRPr="005628D8" w:rsidRDefault="00FB18D6" w:rsidP="00923131">
      <w:r w:rsidRPr="005628D8">
        <w:t>L’ignorance</w:t>
      </w:r>
      <w:r w:rsidR="00971B05" w:rsidRPr="005628D8">
        <w:t>.</w:t>
      </w:r>
    </w:p>
    <w:p w:rsidR="00FB18D6" w:rsidRPr="005628D8" w:rsidRDefault="00FB18D6" w:rsidP="00923131">
      <w:r w:rsidRPr="005628D8">
        <w:t>N’ayant répertorié que 380 emplois pour 9</w:t>
      </w:r>
      <w:r w:rsidR="00C231E3" w:rsidRPr="005628D8">
        <w:t xml:space="preserve"> </w:t>
      </w:r>
      <w:r w:rsidRPr="005628D8">
        <w:t xml:space="preserve">200 salariés, vous ne pouviez </w:t>
      </w:r>
      <w:r w:rsidR="00DC323B" w:rsidRPr="005628D8">
        <w:t xml:space="preserve">que classer les salariés </w:t>
      </w:r>
      <w:r w:rsidRPr="005628D8">
        <w:t xml:space="preserve">par blocs. Des centaines de salariés affectés à un </w:t>
      </w:r>
      <w:r w:rsidR="00C231E3" w:rsidRPr="005628D8">
        <w:t xml:space="preserve">même </w:t>
      </w:r>
      <w:r w:rsidRPr="005628D8">
        <w:t xml:space="preserve">emploi qui ne leur correspond pas, se considèrent à juste titre déclassés. Personne </w:t>
      </w:r>
      <w:r w:rsidR="00486E33" w:rsidRPr="005628D8">
        <w:t xml:space="preserve">ne comprend ni </w:t>
      </w:r>
      <w:r w:rsidRPr="005628D8">
        <w:t xml:space="preserve">n’accepte la notion de classification de son emploi, </w:t>
      </w:r>
      <w:r w:rsidR="00363CDB" w:rsidRPr="005628D8">
        <w:t xml:space="preserve">voyant </w:t>
      </w:r>
      <w:r w:rsidRPr="005628D8">
        <w:t xml:space="preserve">ses </w:t>
      </w:r>
      <w:r w:rsidR="00363CDB" w:rsidRPr="005628D8">
        <w:t>diplômes</w:t>
      </w:r>
      <w:r w:rsidR="00486E33" w:rsidRPr="005628D8">
        <w:t xml:space="preserve"> ignorés</w:t>
      </w:r>
      <w:r w:rsidRPr="005628D8">
        <w:t xml:space="preserve">, ses </w:t>
      </w:r>
      <w:r w:rsidR="00363CDB" w:rsidRPr="005628D8">
        <w:t>compétences</w:t>
      </w:r>
      <w:r w:rsidR="00486E33" w:rsidRPr="005628D8">
        <w:t xml:space="preserve"> et </w:t>
      </w:r>
      <w:r w:rsidR="00363CDB" w:rsidRPr="005628D8">
        <w:t>son expérience réduit</w:t>
      </w:r>
      <w:r w:rsidR="00486E33" w:rsidRPr="005628D8">
        <w:t>e</w:t>
      </w:r>
      <w:r w:rsidR="00A739AD" w:rsidRPr="005628D8">
        <w:t>s à néant.</w:t>
      </w:r>
    </w:p>
    <w:p w:rsidR="00053D5A" w:rsidRPr="005628D8" w:rsidRDefault="00A739AD" w:rsidP="00923131">
      <w:r w:rsidRPr="005628D8">
        <w:t xml:space="preserve">Pour d’autres vous avez fait le choix de ne pas suivre la </w:t>
      </w:r>
      <w:r w:rsidR="00053D5A" w:rsidRPr="005628D8">
        <w:t xml:space="preserve">nouvelle </w:t>
      </w:r>
      <w:r w:rsidRPr="005628D8">
        <w:t>convention co</w:t>
      </w:r>
      <w:r w:rsidR="00053D5A" w:rsidRPr="005628D8">
        <w:t>llective en transposant leur coefficient ou position.</w:t>
      </w:r>
    </w:p>
    <w:p w:rsidR="00363CDB" w:rsidRPr="005628D8" w:rsidRDefault="00053D5A" w:rsidP="00923131">
      <w:r w:rsidRPr="005628D8">
        <w:t>Dans tous les sites un grand nombre</w:t>
      </w:r>
      <w:r w:rsidR="00363CDB" w:rsidRPr="005628D8">
        <w:t xml:space="preserve"> de salariés ont contesté leur classification, beaucoup plus encore sont mécontents</w:t>
      </w:r>
      <w:r w:rsidR="00923131" w:rsidRPr="005628D8">
        <w:t xml:space="preserve">. </w:t>
      </w:r>
      <w:r w:rsidR="00363CDB" w:rsidRPr="005628D8">
        <w:t>Ce </w:t>
      </w:r>
      <w:r w:rsidR="00486E33" w:rsidRPr="005628D8">
        <w:t>mécontentement</w:t>
      </w:r>
      <w:r w:rsidRPr="005628D8">
        <w:t xml:space="preserve"> va </w:t>
      </w:r>
      <w:r w:rsidR="00486E33" w:rsidRPr="005628D8">
        <w:t xml:space="preserve"> </w:t>
      </w:r>
      <w:r w:rsidR="00C231E3" w:rsidRPr="005628D8">
        <w:t>immanquablement</w:t>
      </w:r>
      <w:r w:rsidRPr="005628D8">
        <w:t xml:space="preserve"> générer</w:t>
      </w:r>
      <w:r w:rsidR="00363CDB" w:rsidRPr="005628D8">
        <w:t xml:space="preserve"> </w:t>
      </w:r>
      <w:r w:rsidRPr="005628D8">
        <w:t>une</w:t>
      </w:r>
      <w:r w:rsidR="00363CDB" w:rsidRPr="005628D8">
        <w:t xml:space="preserve"> démotivation générale. </w:t>
      </w:r>
      <w:r w:rsidR="00C231E3" w:rsidRPr="005628D8">
        <w:t>La CGT</w:t>
      </w:r>
      <w:r w:rsidR="00363CDB" w:rsidRPr="005628D8">
        <w:t xml:space="preserve"> vous avait prévenus</w:t>
      </w:r>
      <w:r w:rsidR="00486E33" w:rsidRPr="005628D8">
        <w:t>…</w:t>
      </w:r>
      <w:r w:rsidR="00A059F1" w:rsidRPr="005628D8">
        <w:t>et l’accueil fait à la pétition qui circule dans les sites conforte l’analyse de la CGT.</w:t>
      </w:r>
    </w:p>
    <w:p w:rsidR="00363CDB" w:rsidRPr="005628D8" w:rsidRDefault="00363CDB" w:rsidP="00923131">
      <w:r w:rsidRPr="005628D8">
        <w:t>Le mépris</w:t>
      </w:r>
      <w:r w:rsidR="00971B05" w:rsidRPr="005628D8">
        <w:t>.</w:t>
      </w:r>
    </w:p>
    <w:p w:rsidR="00D96BAC" w:rsidRPr="005628D8" w:rsidRDefault="00363CDB" w:rsidP="00923131">
      <w:r w:rsidRPr="005628D8">
        <w:t xml:space="preserve">À </w:t>
      </w:r>
      <w:r w:rsidR="00971B05" w:rsidRPr="005628D8">
        <w:t>Bordeaux</w:t>
      </w:r>
      <w:r w:rsidRPr="005628D8">
        <w:t>, la direction répond à tous les salariés</w:t>
      </w:r>
      <w:r w:rsidR="00DC323B" w:rsidRPr="005628D8">
        <w:t xml:space="preserve">, ayant contesté leur classification, par un courrier type </w:t>
      </w:r>
      <w:r w:rsidRPr="005628D8">
        <w:t>expliquant les bienfaits de cette nouvelle convention collective</w:t>
      </w:r>
      <w:r w:rsidR="00134608" w:rsidRPr="005628D8">
        <w:t xml:space="preserve"> (sans prendre le temps de répondre dans le détail, aux questions posées par le salarié)</w:t>
      </w:r>
      <w:r w:rsidRPr="005628D8">
        <w:t xml:space="preserve">. </w:t>
      </w:r>
      <w:r w:rsidR="00D96BAC" w:rsidRPr="005628D8">
        <w:t>À St Cloud, aucun ingénieur</w:t>
      </w:r>
      <w:r w:rsidR="00DC323B" w:rsidRPr="005628D8">
        <w:t>,</w:t>
      </w:r>
      <w:r w:rsidR="00D96BAC" w:rsidRPr="005628D8">
        <w:t xml:space="preserve"> ayant contesté par écrit sa classification</w:t>
      </w:r>
      <w:r w:rsidR="00DC323B" w:rsidRPr="005628D8">
        <w:t>,</w:t>
      </w:r>
      <w:r w:rsidR="00D96BAC" w:rsidRPr="005628D8">
        <w:t xml:space="preserve"> n’a aujourd’hui reçu la moindre réponse des ressources humaines.</w:t>
      </w:r>
    </w:p>
    <w:p w:rsidR="00363CDB" w:rsidRPr="005628D8" w:rsidRDefault="00923131" w:rsidP="00923131">
      <w:r w:rsidRPr="005628D8">
        <w:t>Cela, a</w:t>
      </w:r>
      <w:r w:rsidR="00363CDB" w:rsidRPr="005628D8">
        <w:t>u mépris de l’accord sur le déploiement de la classification</w:t>
      </w:r>
      <w:r w:rsidR="00D96BAC" w:rsidRPr="005628D8">
        <w:t>,</w:t>
      </w:r>
      <w:r w:rsidR="00363CDB" w:rsidRPr="005628D8">
        <w:t xml:space="preserve"> qui stipule que </w:t>
      </w:r>
      <w:r w:rsidR="00D96BAC" w:rsidRPr="005628D8">
        <w:t xml:space="preserve">chaque salarié puisse </w:t>
      </w:r>
      <w:r w:rsidR="00DC323B" w:rsidRPr="005628D8">
        <w:t xml:space="preserve">contester et </w:t>
      </w:r>
      <w:r w:rsidR="00377E28" w:rsidRPr="005628D8">
        <w:t>sollicit</w:t>
      </w:r>
      <w:r w:rsidR="00D96BAC" w:rsidRPr="005628D8">
        <w:t xml:space="preserve">er un entretien pour recevoir les explications détaillées de </w:t>
      </w:r>
      <w:r w:rsidR="00486E33" w:rsidRPr="005628D8">
        <w:t>sa hiérarchie et des ressources humaines</w:t>
      </w:r>
      <w:r w:rsidR="00D96BAC" w:rsidRPr="005628D8">
        <w:t xml:space="preserve">. </w:t>
      </w:r>
    </w:p>
    <w:p w:rsidR="00971B05" w:rsidRPr="005628D8" w:rsidRDefault="005A3176" w:rsidP="00923131">
      <w:r w:rsidRPr="005628D8">
        <w:t>Cet accord stipule de même : « À chaque étape essentielle du projet, la Commission Class</w:t>
      </w:r>
      <w:r w:rsidR="00923131" w:rsidRPr="005628D8">
        <w:t xml:space="preserve">ification aura un rôle de suivi, </w:t>
      </w:r>
      <w:r w:rsidRPr="005628D8">
        <w:t xml:space="preserve">de régulation et pourra émettre tous les avis qu’elle estime nécessaires. » </w:t>
      </w:r>
    </w:p>
    <w:p w:rsidR="00FA267A" w:rsidRPr="005628D8" w:rsidRDefault="005A3176" w:rsidP="00923131">
      <w:r w:rsidRPr="005628D8">
        <w:t>Comment pourrions-nous émettre un quelconque avis alors que nous ne connaissons pas les paramètres essentiels ?</w:t>
      </w:r>
      <w:r w:rsidR="00971B05" w:rsidRPr="005628D8">
        <w:t xml:space="preserve"> C’est pour cela que l</w:t>
      </w:r>
      <w:r w:rsidR="00DC323B" w:rsidRPr="005628D8">
        <w:t>a CGT exige</w:t>
      </w:r>
      <w:r w:rsidR="00FA267A" w:rsidRPr="005628D8">
        <w:t> la communication à la Commission Classification de :</w:t>
      </w:r>
    </w:p>
    <w:p w:rsidR="00DC323B" w:rsidRPr="006D6619" w:rsidRDefault="00FA267A" w:rsidP="00923131">
      <w:pPr>
        <w:pStyle w:val="Paragraphedeliste"/>
        <w:numPr>
          <w:ilvl w:val="0"/>
          <w:numId w:val="7"/>
        </w:numPr>
        <w:rPr>
          <w:b/>
        </w:rPr>
      </w:pPr>
      <w:r w:rsidRPr="006D6619">
        <w:rPr>
          <w:b/>
        </w:rPr>
        <w:t>L</w:t>
      </w:r>
      <w:r w:rsidR="00DC323B" w:rsidRPr="006D6619">
        <w:rPr>
          <w:b/>
        </w:rPr>
        <w:t>a</w:t>
      </w:r>
      <w:r w:rsidRPr="006D6619">
        <w:rPr>
          <w:b/>
        </w:rPr>
        <w:t xml:space="preserve"> </w:t>
      </w:r>
      <w:r w:rsidR="00DC323B" w:rsidRPr="006D6619">
        <w:rPr>
          <w:b/>
        </w:rPr>
        <w:t xml:space="preserve">nouvelle grille des salaires minimaux hiérarchiques </w:t>
      </w:r>
      <w:r w:rsidR="005A3176" w:rsidRPr="006D6619">
        <w:rPr>
          <w:b/>
        </w:rPr>
        <w:t>applicable chez</w:t>
      </w:r>
      <w:r w:rsidR="00DC323B" w:rsidRPr="006D6619">
        <w:rPr>
          <w:b/>
        </w:rPr>
        <w:t xml:space="preserve"> Dassault Aviation.</w:t>
      </w:r>
    </w:p>
    <w:p w:rsidR="00FA267A" w:rsidRPr="005628D8" w:rsidRDefault="00FA267A" w:rsidP="00923131">
      <w:pPr>
        <w:pStyle w:val="Paragraphedeliste"/>
        <w:numPr>
          <w:ilvl w:val="0"/>
          <w:numId w:val="7"/>
        </w:numPr>
      </w:pPr>
      <w:r w:rsidRPr="005628D8">
        <w:rPr>
          <w:b/>
        </w:rPr>
        <w:t>La cotation de chaque emploi</w:t>
      </w:r>
      <w:r w:rsidR="00377E28" w:rsidRPr="005628D8">
        <w:t>.</w:t>
      </w:r>
    </w:p>
    <w:p w:rsidR="00134608" w:rsidRPr="00923131" w:rsidRDefault="00134608" w:rsidP="00923131">
      <w:pPr>
        <w:pStyle w:val="Paragraphedeliste"/>
        <w:numPr>
          <w:ilvl w:val="0"/>
          <w:numId w:val="7"/>
        </w:numPr>
        <w:rPr>
          <w:sz w:val="24"/>
        </w:rPr>
      </w:pPr>
      <w:r w:rsidRPr="005628D8">
        <w:rPr>
          <w:b/>
        </w:rPr>
        <w:t>La garantie</w:t>
      </w:r>
      <w:r w:rsidR="00C43965" w:rsidRPr="005628D8">
        <w:rPr>
          <w:b/>
        </w:rPr>
        <w:t>,</w:t>
      </w:r>
      <w:r w:rsidRPr="005628D8">
        <w:rPr>
          <w:b/>
        </w:rPr>
        <w:t xml:space="preserve"> </w:t>
      </w:r>
      <w:r w:rsidR="00C43965" w:rsidRPr="005628D8">
        <w:rPr>
          <w:b/>
        </w:rPr>
        <w:t xml:space="preserve">par le biais d’un accord société, </w:t>
      </w:r>
      <w:r w:rsidRPr="005628D8">
        <w:rPr>
          <w:b/>
        </w:rPr>
        <w:t>du maintien du salaire en cas de changement d’emploi</w:t>
      </w:r>
      <w:r w:rsidRPr="005628D8">
        <w:t>.</w:t>
      </w:r>
      <w:r w:rsidR="00C43965">
        <w:rPr>
          <w:sz w:val="24"/>
        </w:rPr>
        <w:t xml:space="preserve"> </w:t>
      </w:r>
    </w:p>
    <w:p w:rsidR="00FA267A" w:rsidRPr="008F5CAB" w:rsidRDefault="00FA267A" w:rsidP="00363CDB">
      <w:pPr>
        <w:jc w:val="both"/>
      </w:pPr>
    </w:p>
    <w:sectPr w:rsidR="00FA267A" w:rsidRPr="008F5CAB" w:rsidSect="0010556A">
      <w:headerReference w:type="default" r:id="rId7"/>
      <w:pgSz w:w="11906" w:h="16838"/>
      <w:pgMar w:top="28" w:right="1418" w:bottom="42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242" w:rsidRDefault="00160242">
      <w:r>
        <w:separator/>
      </w:r>
    </w:p>
  </w:endnote>
  <w:endnote w:type="continuationSeparator" w:id="0">
    <w:p w:rsidR="00160242" w:rsidRDefault="00160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242" w:rsidRDefault="00160242">
      <w:r>
        <w:separator/>
      </w:r>
    </w:p>
  </w:footnote>
  <w:footnote w:type="continuationSeparator" w:id="0">
    <w:p w:rsidR="00160242" w:rsidRDefault="00160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A82" w:rsidRDefault="00DA1929" w:rsidP="0090363A">
    <w:pPr>
      <w:pStyle w:val="En-tte"/>
      <w:spacing w:line="20" w:lineRule="exact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8F1B11F" wp14:editId="0B24A18C">
          <wp:simplePos x="0" y="0"/>
          <wp:positionH relativeFrom="column">
            <wp:posOffset>-1202055</wp:posOffset>
          </wp:positionH>
          <wp:positionV relativeFrom="paragraph">
            <wp:posOffset>140970</wp:posOffset>
          </wp:positionV>
          <wp:extent cx="962025" cy="9334500"/>
          <wp:effectExtent l="0" t="0" r="0" b="0"/>
          <wp:wrapTight wrapText="bothSides">
            <wp:wrapPolygon edited="0">
              <wp:start x="0" y="0"/>
              <wp:lineTo x="0" y="21556"/>
              <wp:lineTo x="21386" y="21556"/>
              <wp:lineTo x="21386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33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96F34"/>
    <w:multiLevelType w:val="hybridMultilevel"/>
    <w:tmpl w:val="BF48E6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40827"/>
    <w:multiLevelType w:val="hybridMultilevel"/>
    <w:tmpl w:val="BF28E5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04082"/>
    <w:multiLevelType w:val="hybridMultilevel"/>
    <w:tmpl w:val="15466F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2797A"/>
    <w:multiLevelType w:val="hybridMultilevel"/>
    <w:tmpl w:val="130AAE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5C142B"/>
    <w:multiLevelType w:val="hybridMultilevel"/>
    <w:tmpl w:val="98F0D5F0"/>
    <w:lvl w:ilvl="0" w:tplc="0ED67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85DE1"/>
    <w:multiLevelType w:val="hybridMultilevel"/>
    <w:tmpl w:val="84786B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80CE1"/>
    <w:multiLevelType w:val="hybridMultilevel"/>
    <w:tmpl w:val="720830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3E0"/>
    <w:rsid w:val="00007AD2"/>
    <w:rsid w:val="00034A3F"/>
    <w:rsid w:val="00053D5A"/>
    <w:rsid w:val="00063905"/>
    <w:rsid w:val="0008787E"/>
    <w:rsid w:val="0009525E"/>
    <w:rsid w:val="000D411B"/>
    <w:rsid w:val="000F0116"/>
    <w:rsid w:val="00106F93"/>
    <w:rsid w:val="00113692"/>
    <w:rsid w:val="00130E69"/>
    <w:rsid w:val="00131485"/>
    <w:rsid w:val="00134608"/>
    <w:rsid w:val="00140A93"/>
    <w:rsid w:val="00160242"/>
    <w:rsid w:val="001621EF"/>
    <w:rsid w:val="0016251F"/>
    <w:rsid w:val="00175DD0"/>
    <w:rsid w:val="00192EB1"/>
    <w:rsid w:val="001C1C32"/>
    <w:rsid w:val="001D1FD7"/>
    <w:rsid w:val="001D5502"/>
    <w:rsid w:val="001D6411"/>
    <w:rsid w:val="00207C89"/>
    <w:rsid w:val="00214D47"/>
    <w:rsid w:val="00224DBF"/>
    <w:rsid w:val="0023061C"/>
    <w:rsid w:val="00231879"/>
    <w:rsid w:val="00242FE2"/>
    <w:rsid w:val="00250A6B"/>
    <w:rsid w:val="00255805"/>
    <w:rsid w:val="002907F4"/>
    <w:rsid w:val="00295A0B"/>
    <w:rsid w:val="002E6B2B"/>
    <w:rsid w:val="002F38A7"/>
    <w:rsid w:val="00324873"/>
    <w:rsid w:val="00341FEA"/>
    <w:rsid w:val="00363CDB"/>
    <w:rsid w:val="00377E28"/>
    <w:rsid w:val="0038383B"/>
    <w:rsid w:val="00384127"/>
    <w:rsid w:val="003918B2"/>
    <w:rsid w:val="003D4406"/>
    <w:rsid w:val="003E4003"/>
    <w:rsid w:val="003F3354"/>
    <w:rsid w:val="00403213"/>
    <w:rsid w:val="0044646D"/>
    <w:rsid w:val="00461B7C"/>
    <w:rsid w:val="00472CD1"/>
    <w:rsid w:val="004735D9"/>
    <w:rsid w:val="0047626C"/>
    <w:rsid w:val="00486E33"/>
    <w:rsid w:val="00490DCD"/>
    <w:rsid w:val="004B6B87"/>
    <w:rsid w:val="004D43D5"/>
    <w:rsid w:val="004E5C9A"/>
    <w:rsid w:val="00524DE2"/>
    <w:rsid w:val="0053542F"/>
    <w:rsid w:val="0053586F"/>
    <w:rsid w:val="0054241C"/>
    <w:rsid w:val="00553FD7"/>
    <w:rsid w:val="005628D8"/>
    <w:rsid w:val="005753AB"/>
    <w:rsid w:val="00576D12"/>
    <w:rsid w:val="00584139"/>
    <w:rsid w:val="005A1543"/>
    <w:rsid w:val="005A2380"/>
    <w:rsid w:val="005A3176"/>
    <w:rsid w:val="005B1CBC"/>
    <w:rsid w:val="005B24E7"/>
    <w:rsid w:val="005D4ED9"/>
    <w:rsid w:val="005F3375"/>
    <w:rsid w:val="00634A77"/>
    <w:rsid w:val="0064277F"/>
    <w:rsid w:val="0066024C"/>
    <w:rsid w:val="0068439F"/>
    <w:rsid w:val="00686690"/>
    <w:rsid w:val="00692DA1"/>
    <w:rsid w:val="00695D4B"/>
    <w:rsid w:val="006B24D0"/>
    <w:rsid w:val="006D6619"/>
    <w:rsid w:val="006F3464"/>
    <w:rsid w:val="00701ADC"/>
    <w:rsid w:val="00735F23"/>
    <w:rsid w:val="007558B7"/>
    <w:rsid w:val="0076541A"/>
    <w:rsid w:val="0076612B"/>
    <w:rsid w:val="0077060E"/>
    <w:rsid w:val="00782364"/>
    <w:rsid w:val="00786CD1"/>
    <w:rsid w:val="007A3716"/>
    <w:rsid w:val="007B0B10"/>
    <w:rsid w:val="007B38AA"/>
    <w:rsid w:val="007B6434"/>
    <w:rsid w:val="00840F17"/>
    <w:rsid w:val="0087192B"/>
    <w:rsid w:val="008B0CEA"/>
    <w:rsid w:val="008E60DB"/>
    <w:rsid w:val="008F5CAB"/>
    <w:rsid w:val="00923131"/>
    <w:rsid w:val="00925575"/>
    <w:rsid w:val="009412DE"/>
    <w:rsid w:val="0094165B"/>
    <w:rsid w:val="00946056"/>
    <w:rsid w:val="00971B05"/>
    <w:rsid w:val="00973CD9"/>
    <w:rsid w:val="00974911"/>
    <w:rsid w:val="00975158"/>
    <w:rsid w:val="009855F9"/>
    <w:rsid w:val="00993434"/>
    <w:rsid w:val="009A6877"/>
    <w:rsid w:val="009A6BF3"/>
    <w:rsid w:val="009B76C3"/>
    <w:rsid w:val="009E3CCB"/>
    <w:rsid w:val="009E6CCF"/>
    <w:rsid w:val="00A059F1"/>
    <w:rsid w:val="00A4571C"/>
    <w:rsid w:val="00A61C1F"/>
    <w:rsid w:val="00A70BD6"/>
    <w:rsid w:val="00A739AD"/>
    <w:rsid w:val="00AB4AB5"/>
    <w:rsid w:val="00AB571B"/>
    <w:rsid w:val="00AC35AC"/>
    <w:rsid w:val="00AC7A29"/>
    <w:rsid w:val="00B52AD8"/>
    <w:rsid w:val="00B52D52"/>
    <w:rsid w:val="00B711AB"/>
    <w:rsid w:val="00B93DF8"/>
    <w:rsid w:val="00BA3362"/>
    <w:rsid w:val="00BC3AAB"/>
    <w:rsid w:val="00BD12E3"/>
    <w:rsid w:val="00C145C8"/>
    <w:rsid w:val="00C231E3"/>
    <w:rsid w:val="00C323E0"/>
    <w:rsid w:val="00C3335A"/>
    <w:rsid w:val="00C43965"/>
    <w:rsid w:val="00C51BC6"/>
    <w:rsid w:val="00C523B6"/>
    <w:rsid w:val="00C5765F"/>
    <w:rsid w:val="00C737AE"/>
    <w:rsid w:val="00C82A60"/>
    <w:rsid w:val="00CA3C70"/>
    <w:rsid w:val="00CB715E"/>
    <w:rsid w:val="00CE38D5"/>
    <w:rsid w:val="00CF4812"/>
    <w:rsid w:val="00D13BF2"/>
    <w:rsid w:val="00D14F45"/>
    <w:rsid w:val="00D25E84"/>
    <w:rsid w:val="00D308DB"/>
    <w:rsid w:val="00D313C9"/>
    <w:rsid w:val="00D50839"/>
    <w:rsid w:val="00D74BA7"/>
    <w:rsid w:val="00D8266D"/>
    <w:rsid w:val="00D96BAC"/>
    <w:rsid w:val="00DA1929"/>
    <w:rsid w:val="00DB30AB"/>
    <w:rsid w:val="00DB34CC"/>
    <w:rsid w:val="00DB4329"/>
    <w:rsid w:val="00DB7DCB"/>
    <w:rsid w:val="00DC323B"/>
    <w:rsid w:val="00DD2170"/>
    <w:rsid w:val="00DD59C2"/>
    <w:rsid w:val="00DE51B7"/>
    <w:rsid w:val="00DF3568"/>
    <w:rsid w:val="00E02452"/>
    <w:rsid w:val="00E3226A"/>
    <w:rsid w:val="00E35F83"/>
    <w:rsid w:val="00E55FE1"/>
    <w:rsid w:val="00E61CF3"/>
    <w:rsid w:val="00E64ED5"/>
    <w:rsid w:val="00E67282"/>
    <w:rsid w:val="00E822C0"/>
    <w:rsid w:val="00E824EF"/>
    <w:rsid w:val="00EB7F03"/>
    <w:rsid w:val="00EC289B"/>
    <w:rsid w:val="00EE3E8F"/>
    <w:rsid w:val="00EF1106"/>
    <w:rsid w:val="00F057CF"/>
    <w:rsid w:val="00F05920"/>
    <w:rsid w:val="00F24CB0"/>
    <w:rsid w:val="00F33247"/>
    <w:rsid w:val="00F45A80"/>
    <w:rsid w:val="00F61554"/>
    <w:rsid w:val="00F91353"/>
    <w:rsid w:val="00FA267A"/>
    <w:rsid w:val="00FA271C"/>
    <w:rsid w:val="00FB18D6"/>
    <w:rsid w:val="00FB4807"/>
    <w:rsid w:val="00FB6A56"/>
    <w:rsid w:val="00FC48E9"/>
    <w:rsid w:val="00FD3B33"/>
    <w:rsid w:val="00FD5CB5"/>
    <w:rsid w:val="00FE49A1"/>
    <w:rsid w:val="00FE78FD"/>
    <w:rsid w:val="00FF2BBC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04D28-EDDD-45B1-8137-EBA01FA4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CAB"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323E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323E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23E0"/>
    <w:rPr>
      <w:rFonts w:ascii="Arial" w:eastAsia="Yu Mincho" w:hAnsi="Arial" w:cs="Times New Roman"/>
      <w:sz w:val="24"/>
      <w:lang w:eastAsia="ja-JP"/>
    </w:rPr>
  </w:style>
  <w:style w:type="paragraph" w:styleId="Sansinterligne">
    <w:name w:val="No Spacing"/>
    <w:uiPriority w:val="1"/>
    <w:qFormat/>
    <w:rsid w:val="00C323E0"/>
    <w:pPr>
      <w:spacing w:after="0" w:line="240" w:lineRule="auto"/>
    </w:pPr>
    <w:rPr>
      <w:rFonts w:ascii="Calibri" w:eastAsia="Yu Mincho" w:hAnsi="Calibri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 St Cloud</dc:creator>
  <cp:keywords/>
  <dc:description/>
  <cp:lastModifiedBy>CGT</cp:lastModifiedBy>
  <cp:revision>2</cp:revision>
  <cp:lastPrinted>2023-10-17T07:12:00Z</cp:lastPrinted>
  <dcterms:created xsi:type="dcterms:W3CDTF">2023-10-20T05:53:00Z</dcterms:created>
  <dcterms:modified xsi:type="dcterms:W3CDTF">2023-10-20T05:53:00Z</dcterms:modified>
</cp:coreProperties>
</file>