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7C1" w:rsidRPr="00562952" w:rsidRDefault="00796429" w:rsidP="00CC4680">
      <w:pPr>
        <w:rPr>
          <w:rFonts w:asciiTheme="majorHAnsi" w:hAnsiTheme="majorHAnsi"/>
          <w:sz w:val="28"/>
          <w:szCs w:val="28"/>
        </w:rPr>
      </w:pPr>
      <w:bookmarkStart w:id="0" w:name="_GoBack"/>
      <w:bookmarkEnd w:id="0"/>
      <w:r w:rsidRPr="00562952">
        <w:rPr>
          <w:rFonts w:asciiTheme="majorHAnsi" w:hAnsiTheme="majorHAnsi" w:cstheme="minorHAnsi"/>
          <w:b/>
          <w:noProof/>
          <w:sz w:val="28"/>
          <w:szCs w:val="28"/>
          <w:lang w:eastAsia="fr-FR"/>
        </w:rPr>
        <w:drawing>
          <wp:anchor distT="0" distB="0" distL="114300" distR="114300" simplePos="0" relativeHeight="251659776" behindDoc="1" locked="0" layoutInCell="1" allowOverlap="1" wp14:anchorId="63EF4C49" wp14:editId="6E4E7EDC">
            <wp:simplePos x="0" y="0"/>
            <wp:positionH relativeFrom="column">
              <wp:posOffset>8165338</wp:posOffset>
            </wp:positionH>
            <wp:positionV relativeFrom="paragraph">
              <wp:posOffset>130200</wp:posOffset>
            </wp:positionV>
            <wp:extent cx="1225550" cy="114617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5550" cy="1146175"/>
                    </a:xfrm>
                    <a:prstGeom prst="rect">
                      <a:avLst/>
                    </a:prstGeom>
                    <a:noFill/>
                  </pic:spPr>
                </pic:pic>
              </a:graphicData>
            </a:graphic>
            <wp14:sizeRelH relativeFrom="page">
              <wp14:pctWidth>0</wp14:pctWidth>
            </wp14:sizeRelH>
            <wp14:sizeRelV relativeFrom="page">
              <wp14:pctHeight>0</wp14:pctHeight>
            </wp14:sizeRelV>
          </wp:anchor>
        </w:drawing>
      </w:r>
      <w:r w:rsidRPr="00562952">
        <w:rPr>
          <w:rFonts w:asciiTheme="majorHAnsi" w:hAnsiTheme="majorHAnsi" w:cstheme="minorHAnsi"/>
          <w:noProof/>
          <w:sz w:val="28"/>
          <w:szCs w:val="28"/>
          <w:lang w:eastAsia="fr-FR"/>
        </w:rPr>
        <w:drawing>
          <wp:anchor distT="0" distB="0" distL="114300" distR="114300" simplePos="0" relativeHeight="251657728" behindDoc="1" locked="0" layoutInCell="1" allowOverlap="1" wp14:anchorId="54659ECE" wp14:editId="598A196E">
            <wp:simplePos x="0" y="0"/>
            <wp:positionH relativeFrom="column">
              <wp:posOffset>304800</wp:posOffset>
            </wp:positionH>
            <wp:positionV relativeFrom="paragraph">
              <wp:posOffset>224790</wp:posOffset>
            </wp:positionV>
            <wp:extent cx="847725" cy="1047750"/>
            <wp:effectExtent l="0" t="0" r="9525" b="0"/>
            <wp:wrapNone/>
            <wp:docPr id="3" name="Image 0" descr="cg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cgt.bmp"/>
                    <pic:cNvPicPr>
                      <a:picLocks noChangeAspect="1" noChangeArrowheads="1"/>
                    </pic:cNvPicPr>
                  </pic:nvPicPr>
                  <pic:blipFill>
                    <a:blip r:embed="rId7"/>
                    <a:srcRect/>
                    <a:stretch>
                      <a:fillRect/>
                    </a:stretch>
                  </pic:blipFill>
                  <pic:spPr bwMode="auto">
                    <a:xfrm>
                      <a:off x="0" y="0"/>
                      <a:ext cx="847725" cy="1047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bl>
      <w:tblPr>
        <w:tblpPr w:leftFromText="141" w:rightFromText="141" w:vertAnchor="text" w:horzAnchor="margin" w:tblpY="-606"/>
        <w:tblW w:w="14813" w:type="dxa"/>
        <w:tblLayout w:type="fixed"/>
        <w:tblCellMar>
          <w:left w:w="70" w:type="dxa"/>
          <w:right w:w="70" w:type="dxa"/>
        </w:tblCellMar>
        <w:tblLook w:val="04A0" w:firstRow="1" w:lastRow="0" w:firstColumn="1" w:lastColumn="0" w:noHBand="0" w:noVBand="1"/>
      </w:tblPr>
      <w:tblGrid>
        <w:gridCol w:w="780"/>
        <w:gridCol w:w="880"/>
        <w:gridCol w:w="768"/>
        <w:gridCol w:w="830"/>
        <w:gridCol w:w="1083"/>
        <w:gridCol w:w="340"/>
        <w:gridCol w:w="527"/>
        <w:gridCol w:w="593"/>
        <w:gridCol w:w="880"/>
        <w:gridCol w:w="768"/>
        <w:gridCol w:w="818"/>
        <w:gridCol w:w="780"/>
        <w:gridCol w:w="643"/>
        <w:gridCol w:w="527"/>
        <w:gridCol w:w="593"/>
        <w:gridCol w:w="880"/>
        <w:gridCol w:w="768"/>
        <w:gridCol w:w="720"/>
        <w:gridCol w:w="880"/>
        <w:gridCol w:w="755"/>
      </w:tblGrid>
      <w:tr w:rsidR="00063371" w:rsidRPr="00562952" w:rsidTr="00977AF5">
        <w:trPr>
          <w:trHeight w:val="390"/>
        </w:trPr>
        <w:tc>
          <w:tcPr>
            <w:tcW w:w="780" w:type="dxa"/>
            <w:tcBorders>
              <w:top w:val="nil"/>
              <w:left w:val="nil"/>
              <w:bottom w:val="nil"/>
              <w:right w:val="nil"/>
            </w:tcBorders>
            <w:shd w:val="clear" w:color="auto" w:fill="auto"/>
            <w:noWrap/>
            <w:vAlign w:val="center"/>
            <w:hideMark/>
          </w:tcPr>
          <w:p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r w:rsidRPr="00562952">
              <w:rPr>
                <w:rFonts w:asciiTheme="majorHAnsi" w:eastAsia="Times New Roman" w:hAnsiTheme="majorHAnsi" w:cstheme="minorHAnsi"/>
                <w:color w:val="000000"/>
                <w:sz w:val="28"/>
                <w:szCs w:val="28"/>
                <w:lang w:eastAsia="fr-FR"/>
              </w:rPr>
              <w:t xml:space="preserve">             </w:t>
            </w:r>
          </w:p>
        </w:tc>
        <w:tc>
          <w:tcPr>
            <w:tcW w:w="880" w:type="dxa"/>
            <w:tcBorders>
              <w:top w:val="nil"/>
              <w:left w:val="nil"/>
              <w:bottom w:val="nil"/>
              <w:right w:val="nil"/>
            </w:tcBorders>
            <w:shd w:val="clear" w:color="auto" w:fill="auto"/>
            <w:noWrap/>
            <w:vAlign w:val="center"/>
            <w:hideMark/>
          </w:tcPr>
          <w:p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r w:rsidRPr="00562952">
              <w:rPr>
                <w:rFonts w:asciiTheme="majorHAnsi" w:eastAsia="Times New Roman" w:hAnsiTheme="majorHAnsi" w:cstheme="minorHAnsi"/>
                <w:color w:val="000000"/>
                <w:sz w:val="28"/>
                <w:szCs w:val="28"/>
                <w:lang w:eastAsia="fr-FR"/>
              </w:rPr>
              <w:t xml:space="preserve">     </w:t>
            </w:r>
          </w:p>
        </w:tc>
        <w:tc>
          <w:tcPr>
            <w:tcW w:w="768" w:type="dxa"/>
            <w:tcBorders>
              <w:top w:val="nil"/>
              <w:left w:val="nil"/>
              <w:bottom w:val="nil"/>
              <w:right w:val="nil"/>
            </w:tcBorders>
            <w:shd w:val="clear" w:color="auto" w:fill="auto"/>
            <w:noWrap/>
            <w:vAlign w:val="center"/>
            <w:hideMark/>
          </w:tcPr>
          <w:p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830" w:type="dxa"/>
            <w:tcBorders>
              <w:top w:val="nil"/>
              <w:left w:val="nil"/>
              <w:bottom w:val="nil"/>
              <w:right w:val="nil"/>
            </w:tcBorders>
            <w:shd w:val="clear" w:color="auto" w:fill="auto"/>
            <w:noWrap/>
            <w:vAlign w:val="center"/>
            <w:hideMark/>
          </w:tcPr>
          <w:p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1083" w:type="dxa"/>
            <w:tcBorders>
              <w:top w:val="nil"/>
              <w:left w:val="nil"/>
              <w:bottom w:val="nil"/>
              <w:right w:val="nil"/>
            </w:tcBorders>
            <w:shd w:val="clear" w:color="auto" w:fill="auto"/>
            <w:noWrap/>
            <w:vAlign w:val="center"/>
            <w:hideMark/>
          </w:tcPr>
          <w:p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340" w:type="dxa"/>
            <w:tcBorders>
              <w:top w:val="nil"/>
              <w:left w:val="nil"/>
              <w:bottom w:val="nil"/>
              <w:right w:val="nil"/>
            </w:tcBorders>
            <w:shd w:val="clear" w:color="auto" w:fill="auto"/>
            <w:noWrap/>
            <w:vAlign w:val="center"/>
            <w:hideMark/>
          </w:tcPr>
          <w:p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527" w:type="dxa"/>
            <w:tcBorders>
              <w:top w:val="nil"/>
              <w:left w:val="nil"/>
              <w:bottom w:val="nil"/>
              <w:right w:val="nil"/>
            </w:tcBorders>
            <w:shd w:val="clear" w:color="auto" w:fill="auto"/>
            <w:noWrap/>
            <w:vAlign w:val="center"/>
            <w:hideMark/>
          </w:tcPr>
          <w:p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593" w:type="dxa"/>
            <w:tcBorders>
              <w:top w:val="nil"/>
              <w:left w:val="nil"/>
              <w:bottom w:val="nil"/>
              <w:right w:val="nil"/>
            </w:tcBorders>
            <w:shd w:val="clear" w:color="auto" w:fill="auto"/>
            <w:noWrap/>
            <w:vAlign w:val="center"/>
            <w:hideMark/>
          </w:tcPr>
          <w:p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880" w:type="dxa"/>
            <w:tcBorders>
              <w:top w:val="nil"/>
              <w:left w:val="nil"/>
              <w:bottom w:val="nil"/>
              <w:right w:val="nil"/>
            </w:tcBorders>
            <w:shd w:val="clear" w:color="auto" w:fill="auto"/>
            <w:noWrap/>
            <w:vAlign w:val="center"/>
            <w:hideMark/>
          </w:tcPr>
          <w:p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768" w:type="dxa"/>
            <w:tcBorders>
              <w:top w:val="nil"/>
              <w:left w:val="nil"/>
              <w:bottom w:val="nil"/>
              <w:right w:val="nil"/>
            </w:tcBorders>
            <w:shd w:val="clear" w:color="auto" w:fill="auto"/>
            <w:noWrap/>
            <w:vAlign w:val="center"/>
            <w:hideMark/>
          </w:tcPr>
          <w:p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818" w:type="dxa"/>
            <w:tcBorders>
              <w:top w:val="nil"/>
              <w:left w:val="nil"/>
              <w:bottom w:val="nil"/>
              <w:right w:val="nil"/>
            </w:tcBorders>
            <w:shd w:val="clear" w:color="auto" w:fill="auto"/>
            <w:noWrap/>
            <w:vAlign w:val="center"/>
            <w:hideMark/>
          </w:tcPr>
          <w:p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780" w:type="dxa"/>
            <w:tcBorders>
              <w:top w:val="nil"/>
              <w:left w:val="nil"/>
              <w:bottom w:val="nil"/>
              <w:right w:val="nil"/>
            </w:tcBorders>
            <w:shd w:val="clear" w:color="auto" w:fill="auto"/>
            <w:noWrap/>
            <w:vAlign w:val="center"/>
            <w:hideMark/>
          </w:tcPr>
          <w:p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643" w:type="dxa"/>
            <w:tcBorders>
              <w:top w:val="nil"/>
              <w:left w:val="nil"/>
              <w:bottom w:val="nil"/>
              <w:right w:val="nil"/>
            </w:tcBorders>
            <w:shd w:val="clear" w:color="auto" w:fill="auto"/>
            <w:noWrap/>
            <w:vAlign w:val="center"/>
            <w:hideMark/>
          </w:tcPr>
          <w:p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527" w:type="dxa"/>
            <w:tcBorders>
              <w:top w:val="nil"/>
              <w:left w:val="nil"/>
              <w:bottom w:val="nil"/>
              <w:right w:val="nil"/>
            </w:tcBorders>
            <w:shd w:val="clear" w:color="auto" w:fill="auto"/>
            <w:noWrap/>
            <w:vAlign w:val="center"/>
            <w:hideMark/>
          </w:tcPr>
          <w:p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593" w:type="dxa"/>
            <w:tcBorders>
              <w:top w:val="nil"/>
              <w:left w:val="nil"/>
              <w:bottom w:val="nil"/>
              <w:right w:val="nil"/>
            </w:tcBorders>
            <w:shd w:val="clear" w:color="auto" w:fill="auto"/>
            <w:noWrap/>
            <w:vAlign w:val="center"/>
            <w:hideMark/>
          </w:tcPr>
          <w:p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880" w:type="dxa"/>
            <w:tcBorders>
              <w:top w:val="nil"/>
              <w:left w:val="nil"/>
              <w:bottom w:val="nil"/>
              <w:right w:val="nil"/>
            </w:tcBorders>
            <w:shd w:val="clear" w:color="auto" w:fill="auto"/>
            <w:noWrap/>
            <w:vAlign w:val="center"/>
            <w:hideMark/>
          </w:tcPr>
          <w:p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768" w:type="dxa"/>
            <w:tcBorders>
              <w:top w:val="nil"/>
              <w:left w:val="nil"/>
              <w:bottom w:val="nil"/>
              <w:right w:val="nil"/>
            </w:tcBorders>
            <w:shd w:val="clear" w:color="auto" w:fill="auto"/>
            <w:noWrap/>
            <w:vAlign w:val="center"/>
            <w:hideMark/>
          </w:tcPr>
          <w:p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720" w:type="dxa"/>
            <w:tcBorders>
              <w:top w:val="nil"/>
              <w:left w:val="nil"/>
              <w:bottom w:val="nil"/>
              <w:right w:val="nil"/>
            </w:tcBorders>
            <w:shd w:val="clear" w:color="auto" w:fill="auto"/>
            <w:noWrap/>
            <w:vAlign w:val="center"/>
            <w:hideMark/>
          </w:tcPr>
          <w:p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880" w:type="dxa"/>
            <w:tcBorders>
              <w:top w:val="nil"/>
              <w:left w:val="nil"/>
              <w:bottom w:val="nil"/>
              <w:right w:val="nil"/>
            </w:tcBorders>
            <w:shd w:val="clear" w:color="auto" w:fill="auto"/>
            <w:noWrap/>
            <w:vAlign w:val="center"/>
            <w:hideMark/>
          </w:tcPr>
          <w:p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755" w:type="dxa"/>
            <w:tcBorders>
              <w:top w:val="nil"/>
              <w:left w:val="nil"/>
              <w:bottom w:val="nil"/>
              <w:right w:val="nil"/>
            </w:tcBorders>
            <w:shd w:val="clear" w:color="auto" w:fill="auto"/>
            <w:noWrap/>
            <w:vAlign w:val="center"/>
            <w:hideMark/>
          </w:tcPr>
          <w:p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r>
    </w:tbl>
    <w:p w:rsidR="00063371" w:rsidRPr="00562952" w:rsidRDefault="00063371" w:rsidP="00CC4680">
      <w:pPr>
        <w:spacing w:after="0"/>
        <w:jc w:val="center"/>
        <w:rPr>
          <w:rFonts w:asciiTheme="majorHAnsi" w:hAnsiTheme="majorHAnsi" w:cstheme="minorHAnsi"/>
          <w:b/>
          <w:sz w:val="28"/>
          <w:szCs w:val="28"/>
        </w:rPr>
      </w:pPr>
      <w:r w:rsidRPr="00562952">
        <w:rPr>
          <w:rFonts w:asciiTheme="majorHAnsi" w:hAnsiTheme="majorHAnsi" w:cstheme="minorHAnsi"/>
          <w:b/>
          <w:sz w:val="28"/>
          <w:szCs w:val="28"/>
        </w:rPr>
        <w:t xml:space="preserve">                                                                                               </w:t>
      </w:r>
    </w:p>
    <w:p w:rsidR="00063371" w:rsidRPr="00552FEE" w:rsidRDefault="00063371" w:rsidP="00CC4680">
      <w:pPr>
        <w:spacing w:after="0"/>
        <w:jc w:val="center"/>
        <w:rPr>
          <w:rFonts w:ascii="Arial" w:hAnsi="Arial" w:cs="Arial"/>
          <w:b/>
          <w:sz w:val="44"/>
          <w:szCs w:val="44"/>
        </w:rPr>
      </w:pPr>
      <w:r w:rsidRPr="00552FEE">
        <w:rPr>
          <w:rFonts w:ascii="Arial" w:hAnsi="Arial" w:cs="Arial"/>
          <w:b/>
          <w:sz w:val="44"/>
          <w:szCs w:val="44"/>
          <w:u w:val="single"/>
        </w:rPr>
        <w:t>Compte rendu C</w:t>
      </w:r>
      <w:r w:rsidR="007D0F8D" w:rsidRPr="00552FEE">
        <w:rPr>
          <w:rFonts w:ascii="Arial" w:hAnsi="Arial" w:cs="Arial"/>
          <w:b/>
          <w:sz w:val="44"/>
          <w:szCs w:val="44"/>
          <w:u w:val="single"/>
        </w:rPr>
        <w:t>S</w:t>
      </w:r>
      <w:r w:rsidR="00C12180">
        <w:rPr>
          <w:rFonts w:ascii="Arial" w:hAnsi="Arial" w:cs="Arial"/>
          <w:b/>
          <w:sz w:val="44"/>
          <w:szCs w:val="44"/>
          <w:u w:val="single"/>
        </w:rPr>
        <w:t>E du 28 Mars</w:t>
      </w:r>
      <w:r w:rsidR="009E576F" w:rsidRPr="00552FEE">
        <w:rPr>
          <w:rFonts w:ascii="Arial" w:hAnsi="Arial" w:cs="Arial"/>
          <w:b/>
          <w:sz w:val="44"/>
          <w:szCs w:val="44"/>
          <w:u w:val="single"/>
        </w:rPr>
        <w:t xml:space="preserve"> 2024</w:t>
      </w:r>
    </w:p>
    <w:p w:rsidR="003064FD" w:rsidRPr="00780E76" w:rsidRDefault="003064FD" w:rsidP="00CC4680">
      <w:pPr>
        <w:spacing w:after="0"/>
        <w:rPr>
          <w:rFonts w:ascii="Calibri" w:hAnsi="Calibri" w:cs="Calibri"/>
          <w:b/>
          <w:caps/>
          <w:color w:val="365F91"/>
          <w:sz w:val="28"/>
          <w:szCs w:val="28"/>
          <w:u w:val="single"/>
        </w:rPr>
      </w:pPr>
    </w:p>
    <w:p w:rsidR="0010392C" w:rsidRDefault="0010392C" w:rsidP="00CC4680">
      <w:pPr>
        <w:spacing w:after="0"/>
        <w:rPr>
          <w:rFonts w:ascii="Calibri" w:hAnsi="Calibri" w:cs="Calibri"/>
          <w:sz w:val="16"/>
          <w:szCs w:val="16"/>
        </w:rPr>
      </w:pPr>
    </w:p>
    <w:p w:rsidR="00A2178D" w:rsidRPr="004A12A2" w:rsidRDefault="00A431B1" w:rsidP="00CC4680">
      <w:pPr>
        <w:spacing w:after="0"/>
        <w:rPr>
          <w:rFonts w:ascii="Calibri" w:hAnsi="Calibri" w:cs="Calibri"/>
          <w:sz w:val="16"/>
          <w:szCs w:val="16"/>
        </w:rPr>
      </w:pPr>
      <w:r w:rsidRPr="00552FEE">
        <w:rPr>
          <w:rFonts w:ascii="Arial" w:hAnsi="Arial" w:cs="Arial"/>
          <w:noProof/>
          <w:sz w:val="28"/>
          <w:szCs w:val="28"/>
          <w:lang w:eastAsia="fr-FR"/>
        </w:rPr>
        <w:drawing>
          <wp:anchor distT="0" distB="0" distL="114300" distR="114300" simplePos="0" relativeHeight="251660800" behindDoc="1" locked="0" layoutInCell="1" allowOverlap="1" wp14:anchorId="63420D2F" wp14:editId="122E00F7">
            <wp:simplePos x="0" y="0"/>
            <wp:positionH relativeFrom="column">
              <wp:posOffset>8168285</wp:posOffset>
            </wp:positionH>
            <wp:positionV relativeFrom="paragraph">
              <wp:posOffset>7595</wp:posOffset>
            </wp:positionV>
            <wp:extent cx="1314450" cy="1314450"/>
            <wp:effectExtent l="0" t="0" r="0" b="0"/>
            <wp:wrapNone/>
            <wp:docPr id="1" name="Image 1" descr="C:\Users\Syndicat\AppData\Local\Microsoft\Windows\INetCache\Content.Word\Unitag_QRCode_1635254657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yndicat\AppData\Local\Microsoft\Windows\INetCache\Content.Word\Unitag_QRCode_163525465732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rsidR="007D0F8D" w:rsidRPr="00C14D0B" w:rsidRDefault="008D5A63" w:rsidP="00595A77">
      <w:pPr>
        <w:pStyle w:val="Paragraphedeliste"/>
        <w:numPr>
          <w:ilvl w:val="0"/>
          <w:numId w:val="1"/>
        </w:numPr>
        <w:spacing w:after="0"/>
        <w:ind w:left="1701"/>
        <w:jc w:val="both"/>
        <w:rPr>
          <w:rFonts w:ascii="Arial" w:hAnsi="Arial" w:cs="Arial"/>
          <w:i/>
          <w:color w:val="00B050"/>
          <w:sz w:val="24"/>
          <w:szCs w:val="24"/>
        </w:rPr>
      </w:pPr>
      <w:r w:rsidRPr="00C14D0B">
        <w:rPr>
          <w:rFonts w:ascii="Arial" w:hAnsi="Arial" w:cs="Arial"/>
          <w:i/>
          <w:color w:val="00B050"/>
          <w:sz w:val="24"/>
          <w:szCs w:val="24"/>
          <w:u w:val="single"/>
        </w:rPr>
        <w:t>Effectifs</w:t>
      </w:r>
      <w:r w:rsidR="00C14D0B">
        <w:rPr>
          <w:rFonts w:ascii="Arial" w:hAnsi="Arial" w:cs="Arial"/>
          <w:i/>
          <w:color w:val="00B050"/>
          <w:sz w:val="24"/>
          <w:szCs w:val="24"/>
          <w:u w:val="single"/>
        </w:rPr>
        <w:t> :</w:t>
      </w:r>
    </w:p>
    <w:tbl>
      <w:tblPr>
        <w:tblStyle w:val="Grilledutableau"/>
        <w:tblpPr w:leftFromText="141" w:rightFromText="141" w:vertAnchor="text" w:horzAnchor="page" w:tblpX="9451" w:tblpY="140"/>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697"/>
        <w:gridCol w:w="1140"/>
      </w:tblGrid>
      <w:tr w:rsidR="00552FEE" w:rsidTr="00CE753D">
        <w:tc>
          <w:tcPr>
            <w:tcW w:w="2837" w:type="dxa"/>
            <w:gridSpan w:val="2"/>
          </w:tcPr>
          <w:p w:rsidR="00552FEE" w:rsidRDefault="00552FEE" w:rsidP="00CE753D">
            <w:pPr>
              <w:pStyle w:val="Paragraphedeliste"/>
              <w:ind w:left="0"/>
              <w:jc w:val="center"/>
              <w:rPr>
                <w:rFonts w:ascii="Arial" w:hAnsi="Arial" w:cs="Arial"/>
                <w:sz w:val="24"/>
                <w:szCs w:val="24"/>
              </w:rPr>
            </w:pPr>
            <w:r>
              <w:rPr>
                <w:rFonts w:ascii="Arial" w:hAnsi="Arial" w:cs="Arial"/>
                <w:sz w:val="24"/>
                <w:szCs w:val="24"/>
              </w:rPr>
              <w:t>Effectif établissement</w:t>
            </w:r>
          </w:p>
        </w:tc>
      </w:tr>
      <w:tr w:rsidR="00552FEE" w:rsidTr="00CE753D">
        <w:tc>
          <w:tcPr>
            <w:tcW w:w="1697" w:type="dxa"/>
          </w:tcPr>
          <w:p w:rsidR="00552FEE" w:rsidRDefault="00552FEE" w:rsidP="00CE753D">
            <w:pPr>
              <w:pStyle w:val="Paragraphedeliste"/>
              <w:ind w:left="0"/>
              <w:jc w:val="center"/>
              <w:rPr>
                <w:rFonts w:ascii="Arial" w:hAnsi="Arial" w:cs="Arial"/>
                <w:sz w:val="24"/>
                <w:szCs w:val="24"/>
              </w:rPr>
            </w:pPr>
            <w:r>
              <w:rPr>
                <w:rFonts w:ascii="Arial" w:hAnsi="Arial" w:cs="Arial"/>
                <w:sz w:val="24"/>
                <w:szCs w:val="24"/>
              </w:rPr>
              <w:t>Femmes</w:t>
            </w:r>
          </w:p>
        </w:tc>
        <w:tc>
          <w:tcPr>
            <w:tcW w:w="1140" w:type="dxa"/>
          </w:tcPr>
          <w:p w:rsidR="00552FEE" w:rsidRDefault="00C12180" w:rsidP="00CE753D">
            <w:pPr>
              <w:pStyle w:val="Paragraphedeliste"/>
              <w:ind w:left="0"/>
              <w:jc w:val="center"/>
              <w:rPr>
                <w:rFonts w:ascii="Arial" w:hAnsi="Arial" w:cs="Arial"/>
                <w:sz w:val="24"/>
                <w:szCs w:val="24"/>
              </w:rPr>
            </w:pPr>
            <w:r>
              <w:rPr>
                <w:rFonts w:ascii="Arial" w:hAnsi="Arial" w:cs="Arial"/>
                <w:sz w:val="24"/>
                <w:szCs w:val="24"/>
              </w:rPr>
              <w:t>96</w:t>
            </w:r>
          </w:p>
        </w:tc>
      </w:tr>
      <w:tr w:rsidR="00552FEE" w:rsidTr="00CE753D">
        <w:tc>
          <w:tcPr>
            <w:tcW w:w="1697" w:type="dxa"/>
          </w:tcPr>
          <w:p w:rsidR="00552FEE" w:rsidRDefault="00552FEE" w:rsidP="00CE753D">
            <w:pPr>
              <w:pStyle w:val="Paragraphedeliste"/>
              <w:ind w:left="0"/>
              <w:jc w:val="center"/>
              <w:rPr>
                <w:rFonts w:ascii="Arial" w:hAnsi="Arial" w:cs="Arial"/>
                <w:sz w:val="24"/>
                <w:szCs w:val="24"/>
              </w:rPr>
            </w:pPr>
            <w:r>
              <w:rPr>
                <w:rFonts w:ascii="Arial" w:hAnsi="Arial" w:cs="Arial"/>
                <w:sz w:val="24"/>
                <w:szCs w:val="24"/>
              </w:rPr>
              <w:t>Hommes</w:t>
            </w:r>
          </w:p>
        </w:tc>
        <w:tc>
          <w:tcPr>
            <w:tcW w:w="1140" w:type="dxa"/>
          </w:tcPr>
          <w:p w:rsidR="00552FEE" w:rsidRDefault="00C12180" w:rsidP="00CE753D">
            <w:pPr>
              <w:pStyle w:val="Paragraphedeliste"/>
              <w:ind w:left="0"/>
              <w:jc w:val="center"/>
              <w:rPr>
                <w:rFonts w:ascii="Arial" w:hAnsi="Arial" w:cs="Arial"/>
                <w:sz w:val="24"/>
                <w:szCs w:val="24"/>
              </w:rPr>
            </w:pPr>
            <w:r>
              <w:rPr>
                <w:rFonts w:ascii="Arial" w:hAnsi="Arial" w:cs="Arial"/>
                <w:sz w:val="24"/>
                <w:szCs w:val="24"/>
              </w:rPr>
              <w:t>490</w:t>
            </w:r>
          </w:p>
        </w:tc>
      </w:tr>
      <w:tr w:rsidR="00552FEE" w:rsidTr="00CE753D">
        <w:tc>
          <w:tcPr>
            <w:tcW w:w="1697" w:type="dxa"/>
          </w:tcPr>
          <w:p w:rsidR="00552FEE" w:rsidRPr="00552FEE" w:rsidRDefault="00552FEE" w:rsidP="00CE753D">
            <w:pPr>
              <w:pStyle w:val="Paragraphedeliste"/>
              <w:ind w:left="0"/>
              <w:jc w:val="center"/>
              <w:rPr>
                <w:rFonts w:ascii="Arial" w:hAnsi="Arial" w:cs="Arial"/>
                <w:b/>
                <w:sz w:val="24"/>
                <w:szCs w:val="24"/>
              </w:rPr>
            </w:pPr>
            <w:r w:rsidRPr="00552FEE">
              <w:rPr>
                <w:rFonts w:ascii="Arial" w:hAnsi="Arial" w:cs="Arial"/>
                <w:b/>
                <w:sz w:val="24"/>
                <w:szCs w:val="24"/>
              </w:rPr>
              <w:t>Total</w:t>
            </w:r>
          </w:p>
        </w:tc>
        <w:tc>
          <w:tcPr>
            <w:tcW w:w="1140" w:type="dxa"/>
          </w:tcPr>
          <w:p w:rsidR="00552FEE" w:rsidRPr="00552FEE" w:rsidRDefault="00C12180" w:rsidP="00CE753D">
            <w:pPr>
              <w:pStyle w:val="Paragraphedeliste"/>
              <w:ind w:left="0"/>
              <w:jc w:val="center"/>
              <w:rPr>
                <w:rFonts w:ascii="Arial" w:hAnsi="Arial" w:cs="Arial"/>
                <w:b/>
                <w:sz w:val="24"/>
                <w:szCs w:val="24"/>
              </w:rPr>
            </w:pPr>
            <w:r>
              <w:rPr>
                <w:rFonts w:ascii="Arial" w:hAnsi="Arial" w:cs="Arial"/>
                <w:b/>
                <w:sz w:val="24"/>
                <w:szCs w:val="24"/>
              </w:rPr>
              <w:t>586</w:t>
            </w:r>
          </w:p>
        </w:tc>
      </w:tr>
    </w:tbl>
    <w:p w:rsidR="00552FEE" w:rsidRPr="00552FEE" w:rsidRDefault="00552FEE" w:rsidP="00552FEE">
      <w:pPr>
        <w:pStyle w:val="Paragraphedeliste"/>
        <w:spacing w:after="0"/>
        <w:ind w:left="1701"/>
        <w:jc w:val="both"/>
        <w:rPr>
          <w:rFonts w:ascii="Arial" w:hAnsi="Arial" w:cs="Arial"/>
          <w:b/>
          <w:i/>
          <w:color w:val="00B050"/>
          <w:sz w:val="24"/>
          <w:szCs w:val="24"/>
        </w:rPr>
      </w:pPr>
    </w:p>
    <w:p w:rsidR="007B13D7" w:rsidRPr="00552FEE" w:rsidRDefault="00343F10" w:rsidP="00302757">
      <w:pPr>
        <w:pStyle w:val="Paragraphedeliste"/>
        <w:spacing w:after="0"/>
        <w:ind w:left="1134"/>
        <w:jc w:val="both"/>
        <w:rPr>
          <w:rFonts w:ascii="Arial" w:hAnsi="Arial" w:cs="Arial"/>
          <w:i/>
          <w:sz w:val="24"/>
          <w:szCs w:val="24"/>
        </w:rPr>
      </w:pPr>
      <w:r w:rsidRPr="00552FEE">
        <w:rPr>
          <w:rFonts w:ascii="Arial" w:hAnsi="Arial" w:cs="Arial"/>
          <w:b/>
          <w:i/>
          <w:sz w:val="24"/>
          <w:szCs w:val="24"/>
          <w:u w:val="single"/>
        </w:rPr>
        <w:t>Entrée</w:t>
      </w:r>
      <w:r w:rsidR="00CB389D" w:rsidRPr="00552FEE">
        <w:rPr>
          <w:rFonts w:ascii="Arial" w:hAnsi="Arial" w:cs="Arial"/>
          <w:b/>
          <w:i/>
          <w:sz w:val="24"/>
          <w:szCs w:val="24"/>
          <w:u w:val="single"/>
        </w:rPr>
        <w:t>s / Sorties</w:t>
      </w:r>
      <w:r w:rsidR="00EA2D17" w:rsidRPr="00552FEE">
        <w:rPr>
          <w:rFonts w:ascii="Arial" w:hAnsi="Arial" w:cs="Arial"/>
          <w:b/>
          <w:i/>
          <w:sz w:val="24"/>
          <w:szCs w:val="24"/>
          <w:u w:val="single"/>
        </w:rPr>
        <w:t> </w:t>
      </w:r>
      <w:r w:rsidR="00F064FC" w:rsidRPr="00552FEE">
        <w:rPr>
          <w:rFonts w:ascii="Arial" w:hAnsi="Arial" w:cs="Arial"/>
          <w:b/>
          <w:i/>
          <w:sz w:val="24"/>
          <w:szCs w:val="24"/>
          <w:u w:val="single"/>
        </w:rPr>
        <w:t>:</w:t>
      </w:r>
      <w:r w:rsidR="00AB07C9" w:rsidRPr="00552FEE">
        <w:rPr>
          <w:rFonts w:ascii="Arial" w:hAnsi="Arial" w:cs="Arial"/>
          <w:i/>
          <w:sz w:val="24"/>
          <w:szCs w:val="24"/>
        </w:rPr>
        <w:t xml:space="preserve"> </w:t>
      </w:r>
      <w:r w:rsidR="007B13D7" w:rsidRPr="00552FEE">
        <w:rPr>
          <w:rFonts w:ascii="Arial" w:hAnsi="Arial" w:cs="Arial"/>
          <w:i/>
          <w:sz w:val="24"/>
          <w:szCs w:val="24"/>
        </w:rPr>
        <w:t xml:space="preserve">      </w:t>
      </w:r>
    </w:p>
    <w:p w:rsidR="005E1A52" w:rsidRPr="00552FEE" w:rsidRDefault="007B13D7" w:rsidP="00193A3A">
      <w:pPr>
        <w:pStyle w:val="Paragraphedeliste"/>
        <w:numPr>
          <w:ilvl w:val="0"/>
          <w:numId w:val="5"/>
        </w:numPr>
        <w:spacing w:after="0"/>
        <w:jc w:val="both"/>
        <w:rPr>
          <w:rFonts w:ascii="Arial" w:hAnsi="Arial" w:cs="Arial"/>
          <w:sz w:val="24"/>
          <w:szCs w:val="24"/>
        </w:rPr>
      </w:pPr>
      <w:r w:rsidRPr="00552FEE">
        <w:rPr>
          <w:rFonts w:ascii="Arial" w:hAnsi="Arial" w:cs="Arial"/>
          <w:sz w:val="24"/>
          <w:szCs w:val="24"/>
          <w:u w:val="single"/>
        </w:rPr>
        <w:t>F</w:t>
      </w:r>
      <w:r w:rsidR="005E1A52" w:rsidRPr="00552FEE">
        <w:rPr>
          <w:rFonts w:ascii="Arial" w:hAnsi="Arial" w:cs="Arial"/>
          <w:sz w:val="24"/>
          <w:szCs w:val="24"/>
          <w:u w:val="single"/>
        </w:rPr>
        <w:t>emme</w:t>
      </w:r>
      <w:r w:rsidR="005E1A52" w:rsidRPr="00552FEE">
        <w:rPr>
          <w:rFonts w:ascii="Arial" w:hAnsi="Arial" w:cs="Arial"/>
          <w:sz w:val="24"/>
          <w:szCs w:val="24"/>
        </w:rPr>
        <w:t> :</w:t>
      </w:r>
      <w:r w:rsidR="00FD6225" w:rsidRPr="00552FEE">
        <w:rPr>
          <w:rFonts w:ascii="Arial" w:hAnsi="Arial" w:cs="Arial"/>
          <w:sz w:val="24"/>
          <w:szCs w:val="24"/>
        </w:rPr>
        <w:t xml:space="preserve"> </w:t>
      </w:r>
      <w:r w:rsidR="005D0A00" w:rsidRPr="00552FEE">
        <w:rPr>
          <w:rFonts w:ascii="Arial" w:hAnsi="Arial" w:cs="Arial"/>
          <w:sz w:val="24"/>
          <w:szCs w:val="24"/>
        </w:rPr>
        <w:t xml:space="preserve">2 </w:t>
      </w:r>
      <w:r w:rsidR="005E1A52" w:rsidRPr="00552FEE">
        <w:rPr>
          <w:rFonts w:ascii="Arial" w:hAnsi="Arial" w:cs="Arial"/>
          <w:sz w:val="24"/>
          <w:szCs w:val="24"/>
        </w:rPr>
        <w:t>entrée</w:t>
      </w:r>
      <w:r w:rsidR="00FD6225" w:rsidRPr="00552FEE">
        <w:rPr>
          <w:rFonts w:ascii="Arial" w:hAnsi="Arial" w:cs="Arial"/>
          <w:sz w:val="24"/>
          <w:szCs w:val="24"/>
        </w:rPr>
        <w:t>s</w:t>
      </w:r>
      <w:r w:rsidR="00307C02" w:rsidRPr="00552FEE">
        <w:rPr>
          <w:rFonts w:ascii="Arial" w:hAnsi="Arial" w:cs="Arial"/>
          <w:sz w:val="24"/>
          <w:szCs w:val="24"/>
        </w:rPr>
        <w:t> </w:t>
      </w:r>
      <w:r w:rsidR="002956E3" w:rsidRPr="00552FEE">
        <w:rPr>
          <w:rFonts w:ascii="Arial" w:hAnsi="Arial" w:cs="Arial"/>
          <w:sz w:val="24"/>
          <w:szCs w:val="24"/>
        </w:rPr>
        <w:t xml:space="preserve"> </w:t>
      </w:r>
    </w:p>
    <w:p w:rsidR="00552FEE" w:rsidRPr="00552FEE" w:rsidRDefault="005E1A52" w:rsidP="00552FEE">
      <w:pPr>
        <w:pStyle w:val="Paragraphedeliste"/>
        <w:numPr>
          <w:ilvl w:val="0"/>
          <w:numId w:val="5"/>
        </w:numPr>
        <w:spacing w:after="0"/>
        <w:jc w:val="both"/>
        <w:rPr>
          <w:rFonts w:ascii="Arial" w:hAnsi="Arial" w:cs="Arial"/>
          <w:sz w:val="24"/>
          <w:szCs w:val="24"/>
        </w:rPr>
      </w:pPr>
      <w:r w:rsidRPr="00552FEE">
        <w:rPr>
          <w:rFonts w:ascii="Arial" w:hAnsi="Arial" w:cs="Arial"/>
          <w:sz w:val="24"/>
          <w:szCs w:val="24"/>
          <w:u w:val="single"/>
        </w:rPr>
        <w:t>Homme </w:t>
      </w:r>
      <w:r w:rsidR="00307C02" w:rsidRPr="00552FEE">
        <w:rPr>
          <w:rFonts w:ascii="Arial" w:hAnsi="Arial" w:cs="Arial"/>
          <w:sz w:val="24"/>
          <w:szCs w:val="24"/>
        </w:rPr>
        <w:t xml:space="preserve">: </w:t>
      </w:r>
      <w:r w:rsidR="00C12180">
        <w:rPr>
          <w:rFonts w:ascii="Arial" w:hAnsi="Arial" w:cs="Arial"/>
          <w:sz w:val="24"/>
          <w:szCs w:val="24"/>
        </w:rPr>
        <w:t>8</w:t>
      </w:r>
      <w:r w:rsidR="005D0A00" w:rsidRPr="00552FEE">
        <w:rPr>
          <w:rFonts w:ascii="Arial" w:hAnsi="Arial" w:cs="Arial"/>
          <w:sz w:val="24"/>
          <w:szCs w:val="24"/>
        </w:rPr>
        <w:t xml:space="preserve"> </w:t>
      </w:r>
      <w:r w:rsidR="007A18C1" w:rsidRPr="00552FEE">
        <w:rPr>
          <w:rFonts w:ascii="Arial" w:hAnsi="Arial" w:cs="Arial"/>
          <w:sz w:val="24"/>
          <w:szCs w:val="24"/>
        </w:rPr>
        <w:t xml:space="preserve">entrées / </w:t>
      </w:r>
      <w:r w:rsidR="00C12180">
        <w:rPr>
          <w:rFonts w:ascii="Arial" w:hAnsi="Arial" w:cs="Arial"/>
          <w:sz w:val="24"/>
          <w:szCs w:val="24"/>
        </w:rPr>
        <w:t>1</w:t>
      </w:r>
      <w:r w:rsidR="008A5D40" w:rsidRPr="00552FEE">
        <w:rPr>
          <w:rFonts w:ascii="Arial" w:hAnsi="Arial" w:cs="Arial"/>
          <w:sz w:val="24"/>
          <w:szCs w:val="24"/>
        </w:rPr>
        <w:t xml:space="preserve"> sorties</w:t>
      </w:r>
      <w:r w:rsidR="00C12180">
        <w:rPr>
          <w:rFonts w:ascii="Arial" w:hAnsi="Arial" w:cs="Arial"/>
          <w:sz w:val="24"/>
          <w:szCs w:val="24"/>
        </w:rPr>
        <w:t xml:space="preserve">  / 3 mutations à Mérignac</w:t>
      </w:r>
      <w:r w:rsidR="00552FEE">
        <w:rPr>
          <w:rFonts w:ascii="Arial" w:hAnsi="Arial" w:cs="Arial"/>
          <w:sz w:val="24"/>
          <w:szCs w:val="24"/>
        </w:rPr>
        <w:t xml:space="preserve">             </w:t>
      </w:r>
    </w:p>
    <w:p w:rsidR="005A6DF0" w:rsidRPr="00552FEE" w:rsidRDefault="00FB0F2E" w:rsidP="005E1A52">
      <w:pPr>
        <w:pStyle w:val="Paragraphedeliste"/>
        <w:spacing w:after="0"/>
        <w:ind w:left="709"/>
        <w:jc w:val="both"/>
        <w:rPr>
          <w:rFonts w:ascii="Arial" w:hAnsi="Arial" w:cs="Arial"/>
          <w:sz w:val="24"/>
          <w:szCs w:val="24"/>
        </w:rPr>
      </w:pPr>
      <w:r>
        <w:rPr>
          <w:rFonts w:ascii="Arial" w:hAnsi="Arial" w:cs="Arial"/>
          <w:sz w:val="24"/>
          <w:szCs w:val="24"/>
        </w:rPr>
        <w:tab/>
      </w:r>
    </w:p>
    <w:p w:rsidR="00FB0F2E" w:rsidRPr="00FB0F2E" w:rsidRDefault="00033975" w:rsidP="00302757">
      <w:pPr>
        <w:pStyle w:val="Paragraphedeliste"/>
        <w:spacing w:after="0"/>
        <w:ind w:left="1069"/>
        <w:jc w:val="both"/>
        <w:rPr>
          <w:rFonts w:ascii="Arial" w:hAnsi="Arial" w:cs="Arial"/>
          <w:sz w:val="24"/>
          <w:szCs w:val="24"/>
        </w:rPr>
      </w:pPr>
      <w:r w:rsidRPr="00552FEE">
        <w:rPr>
          <w:rFonts w:ascii="Arial" w:hAnsi="Arial" w:cs="Arial"/>
          <w:b/>
          <w:i/>
          <w:sz w:val="24"/>
          <w:szCs w:val="24"/>
          <w:u w:val="single"/>
        </w:rPr>
        <w:t>Intérim</w:t>
      </w:r>
      <w:r w:rsidR="00170963" w:rsidRPr="00552FEE">
        <w:rPr>
          <w:rFonts w:ascii="Arial" w:hAnsi="Arial" w:cs="Arial"/>
          <w:b/>
          <w:i/>
          <w:sz w:val="24"/>
          <w:szCs w:val="24"/>
          <w:u w:val="single"/>
        </w:rPr>
        <w:t> :</w:t>
      </w:r>
      <w:r w:rsidR="00170963" w:rsidRPr="00552FEE">
        <w:rPr>
          <w:rFonts w:ascii="Arial" w:hAnsi="Arial" w:cs="Arial"/>
          <w:sz w:val="24"/>
          <w:szCs w:val="24"/>
        </w:rPr>
        <w:t xml:space="preserve"> </w:t>
      </w:r>
      <w:r w:rsidR="00EB7FA0">
        <w:rPr>
          <w:rFonts w:ascii="Arial" w:hAnsi="Arial" w:cs="Arial"/>
          <w:sz w:val="24"/>
          <w:szCs w:val="24"/>
        </w:rPr>
        <w:t>34</w:t>
      </w:r>
      <w:r w:rsidR="00170963" w:rsidRPr="00552FEE">
        <w:rPr>
          <w:rFonts w:ascii="Arial" w:hAnsi="Arial" w:cs="Arial"/>
          <w:sz w:val="24"/>
          <w:szCs w:val="24"/>
        </w:rPr>
        <w:t xml:space="preserve"> SF </w:t>
      </w:r>
      <w:r w:rsidR="00F56483" w:rsidRPr="00552FEE">
        <w:rPr>
          <w:rFonts w:ascii="Arial" w:hAnsi="Arial" w:cs="Arial"/>
          <w:sz w:val="24"/>
          <w:szCs w:val="24"/>
        </w:rPr>
        <w:t>+</w:t>
      </w:r>
      <w:r w:rsidR="00170963" w:rsidRPr="00552FEE">
        <w:rPr>
          <w:rFonts w:ascii="Arial" w:hAnsi="Arial" w:cs="Arial"/>
          <w:sz w:val="24"/>
          <w:szCs w:val="24"/>
        </w:rPr>
        <w:t xml:space="preserve"> </w:t>
      </w:r>
      <w:r w:rsidR="00EB7FA0">
        <w:rPr>
          <w:rFonts w:ascii="Arial" w:hAnsi="Arial" w:cs="Arial"/>
          <w:sz w:val="24"/>
          <w:szCs w:val="24"/>
        </w:rPr>
        <w:t>2</w:t>
      </w:r>
      <w:r w:rsidR="00170963" w:rsidRPr="00552FEE">
        <w:rPr>
          <w:rFonts w:ascii="Arial" w:hAnsi="Arial" w:cs="Arial"/>
          <w:sz w:val="24"/>
          <w:szCs w:val="24"/>
        </w:rPr>
        <w:t xml:space="preserve"> NS</w:t>
      </w:r>
      <w:r w:rsidR="00EB7FA0">
        <w:rPr>
          <w:rFonts w:ascii="Arial" w:hAnsi="Arial" w:cs="Arial"/>
          <w:sz w:val="24"/>
          <w:szCs w:val="24"/>
        </w:rPr>
        <w:t xml:space="preserve"> </w:t>
      </w:r>
      <w:r w:rsidR="00FB0F2E">
        <w:rPr>
          <w:rFonts w:ascii="Arial" w:hAnsi="Arial" w:cs="Arial"/>
          <w:sz w:val="24"/>
          <w:szCs w:val="24"/>
        </w:rPr>
        <w:tab/>
      </w:r>
      <w:proofErr w:type="spellStart"/>
      <w:r w:rsidR="00FB0F2E" w:rsidRPr="00FB0F2E">
        <w:rPr>
          <w:rFonts w:ascii="Arial" w:hAnsi="Arial" w:cs="Arial"/>
          <w:b/>
          <w:i/>
          <w:sz w:val="24"/>
          <w:szCs w:val="24"/>
          <w:u w:val="single"/>
        </w:rPr>
        <w:t>Expat</w:t>
      </w:r>
      <w:proofErr w:type="spellEnd"/>
      <w:r w:rsidR="00FB0F2E" w:rsidRPr="00FB0F2E">
        <w:rPr>
          <w:rFonts w:ascii="Arial" w:hAnsi="Arial" w:cs="Arial"/>
          <w:b/>
          <w:i/>
          <w:sz w:val="24"/>
          <w:szCs w:val="24"/>
          <w:u w:val="single"/>
        </w:rPr>
        <w:t>. :</w:t>
      </w:r>
      <w:r w:rsidR="00FB0F2E">
        <w:rPr>
          <w:rFonts w:ascii="Arial" w:hAnsi="Arial" w:cs="Arial"/>
          <w:i/>
          <w:sz w:val="24"/>
          <w:szCs w:val="24"/>
        </w:rPr>
        <w:t xml:space="preserve"> </w:t>
      </w:r>
      <w:r w:rsidR="00FB0F2E" w:rsidRPr="000C71BA">
        <w:rPr>
          <w:rFonts w:ascii="Arial" w:hAnsi="Arial" w:cs="Arial"/>
          <w:sz w:val="24"/>
          <w:szCs w:val="24"/>
        </w:rPr>
        <w:t>7</w:t>
      </w:r>
      <w:r w:rsidR="00FB0F2E">
        <w:rPr>
          <w:rFonts w:ascii="Arial" w:hAnsi="Arial" w:cs="Arial"/>
          <w:sz w:val="24"/>
          <w:szCs w:val="24"/>
        </w:rPr>
        <w:tab/>
        <w:t xml:space="preserve">    </w:t>
      </w:r>
      <w:r w:rsidR="00FB0F2E">
        <w:rPr>
          <w:rFonts w:ascii="Arial" w:hAnsi="Arial" w:cs="Arial"/>
          <w:b/>
          <w:i/>
          <w:sz w:val="24"/>
          <w:szCs w:val="24"/>
          <w:u w:val="single"/>
        </w:rPr>
        <w:t>Apprentis :</w:t>
      </w:r>
      <w:r w:rsidR="00FB0F2E">
        <w:rPr>
          <w:rFonts w:ascii="Arial" w:hAnsi="Arial" w:cs="Arial"/>
          <w:sz w:val="24"/>
          <w:szCs w:val="24"/>
        </w:rPr>
        <w:t xml:space="preserve"> 20</w:t>
      </w:r>
      <w:r w:rsidR="0034363B">
        <w:rPr>
          <w:rFonts w:ascii="Arial" w:hAnsi="Arial" w:cs="Arial"/>
          <w:sz w:val="24"/>
          <w:szCs w:val="24"/>
        </w:rPr>
        <w:tab/>
      </w:r>
      <w:r w:rsidR="0034363B">
        <w:rPr>
          <w:rFonts w:ascii="Arial" w:hAnsi="Arial" w:cs="Arial"/>
          <w:sz w:val="24"/>
          <w:szCs w:val="24"/>
        </w:rPr>
        <w:tab/>
      </w:r>
      <w:r w:rsidR="0034363B" w:rsidRPr="0034363B">
        <w:rPr>
          <w:rFonts w:ascii="Arial" w:hAnsi="Arial" w:cs="Arial"/>
          <w:b/>
          <w:i/>
          <w:sz w:val="24"/>
          <w:szCs w:val="24"/>
          <w:u w:val="single"/>
        </w:rPr>
        <w:t>Non Actif :</w:t>
      </w:r>
      <w:r w:rsidR="0034363B">
        <w:rPr>
          <w:rFonts w:ascii="Arial" w:hAnsi="Arial" w:cs="Arial"/>
          <w:sz w:val="24"/>
          <w:szCs w:val="24"/>
        </w:rPr>
        <w:t xml:space="preserve"> 14</w:t>
      </w:r>
      <w:r w:rsidR="000C71BA">
        <w:rPr>
          <w:rFonts w:ascii="Arial" w:hAnsi="Arial" w:cs="Arial"/>
          <w:sz w:val="24"/>
          <w:szCs w:val="24"/>
        </w:rPr>
        <w:tab/>
      </w:r>
      <w:r w:rsidR="000C71BA" w:rsidRPr="000C71BA">
        <w:rPr>
          <w:rFonts w:ascii="Arial" w:hAnsi="Arial" w:cs="Arial"/>
          <w:b/>
          <w:i/>
          <w:sz w:val="24"/>
          <w:szCs w:val="24"/>
          <w:u w:val="single"/>
        </w:rPr>
        <w:t>Embauche :</w:t>
      </w:r>
      <w:r w:rsidR="000C71BA">
        <w:rPr>
          <w:rFonts w:ascii="Arial" w:hAnsi="Arial" w:cs="Arial"/>
          <w:sz w:val="24"/>
          <w:szCs w:val="24"/>
        </w:rPr>
        <w:t xml:space="preserve"> 14</w:t>
      </w:r>
      <w:r w:rsidR="000C71BA">
        <w:rPr>
          <w:rFonts w:ascii="Arial" w:hAnsi="Arial" w:cs="Arial"/>
          <w:sz w:val="24"/>
          <w:szCs w:val="24"/>
        </w:rPr>
        <w:tab/>
      </w:r>
      <w:r w:rsidR="000C71BA" w:rsidRPr="000C71BA">
        <w:rPr>
          <w:rFonts w:ascii="Arial" w:hAnsi="Arial" w:cs="Arial"/>
          <w:b/>
          <w:i/>
          <w:sz w:val="24"/>
          <w:szCs w:val="24"/>
          <w:u w:val="single"/>
        </w:rPr>
        <w:t>Prêt :</w:t>
      </w:r>
      <w:r w:rsidR="000C71BA">
        <w:rPr>
          <w:rFonts w:ascii="Arial" w:hAnsi="Arial" w:cs="Arial"/>
          <w:sz w:val="24"/>
          <w:szCs w:val="24"/>
        </w:rPr>
        <w:t xml:space="preserve"> 4 (</w:t>
      </w:r>
      <w:proofErr w:type="spellStart"/>
      <w:r w:rsidR="000C71BA">
        <w:rPr>
          <w:rFonts w:ascii="Arial" w:hAnsi="Arial" w:cs="Arial"/>
          <w:sz w:val="24"/>
          <w:szCs w:val="24"/>
        </w:rPr>
        <w:t>Mecachrome</w:t>
      </w:r>
      <w:proofErr w:type="spellEnd"/>
      <w:r w:rsidR="000C71BA">
        <w:rPr>
          <w:rFonts w:ascii="Arial" w:hAnsi="Arial" w:cs="Arial"/>
          <w:sz w:val="24"/>
          <w:szCs w:val="24"/>
        </w:rPr>
        <w:t>)</w:t>
      </w:r>
    </w:p>
    <w:p w:rsidR="00552FEE" w:rsidRPr="00552FEE" w:rsidRDefault="00552FEE" w:rsidP="00552FEE">
      <w:pPr>
        <w:pStyle w:val="Paragraphedeliste"/>
        <w:spacing w:after="0"/>
        <w:ind w:left="1134"/>
        <w:jc w:val="both"/>
        <w:rPr>
          <w:rFonts w:ascii="Arial" w:hAnsi="Arial" w:cs="Arial"/>
          <w:sz w:val="24"/>
          <w:szCs w:val="24"/>
        </w:rPr>
      </w:pPr>
    </w:p>
    <w:tbl>
      <w:tblPr>
        <w:tblStyle w:val="Grilledutableau"/>
        <w:tblpPr w:leftFromText="141" w:rightFromText="141" w:vertAnchor="text" w:horzAnchor="page" w:tblpX="7681" w:tblpY="79"/>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084"/>
        <w:gridCol w:w="1457"/>
        <w:gridCol w:w="1697"/>
        <w:gridCol w:w="1398"/>
      </w:tblGrid>
      <w:tr w:rsidR="004349F4" w:rsidRPr="00552FEE" w:rsidTr="00CE753D">
        <w:tc>
          <w:tcPr>
            <w:tcW w:w="0" w:type="auto"/>
            <w:vAlign w:val="center"/>
          </w:tcPr>
          <w:p w:rsidR="004349F4" w:rsidRPr="004349F4" w:rsidRDefault="004349F4" w:rsidP="00CE753D">
            <w:pPr>
              <w:pStyle w:val="Paragraphedeliste"/>
              <w:ind w:left="0"/>
              <w:jc w:val="center"/>
              <w:rPr>
                <w:rFonts w:ascii="Arial" w:hAnsi="Arial" w:cs="Arial"/>
                <w:sz w:val="24"/>
                <w:szCs w:val="24"/>
              </w:rPr>
            </w:pPr>
            <w:r w:rsidRPr="004349F4">
              <w:rPr>
                <w:rFonts w:ascii="Arial" w:hAnsi="Arial" w:cs="Arial"/>
                <w:sz w:val="24"/>
                <w:szCs w:val="24"/>
              </w:rPr>
              <w:t>Spécifique Atelier</w:t>
            </w:r>
          </w:p>
        </w:tc>
        <w:tc>
          <w:tcPr>
            <w:tcW w:w="0" w:type="auto"/>
            <w:vAlign w:val="center"/>
          </w:tcPr>
          <w:p w:rsidR="004349F4" w:rsidRPr="004349F4" w:rsidRDefault="004349F4" w:rsidP="00CE753D">
            <w:pPr>
              <w:pStyle w:val="Paragraphedeliste"/>
              <w:ind w:left="0"/>
              <w:jc w:val="center"/>
              <w:rPr>
                <w:rFonts w:ascii="Arial" w:hAnsi="Arial" w:cs="Arial"/>
                <w:sz w:val="24"/>
                <w:szCs w:val="24"/>
              </w:rPr>
            </w:pPr>
            <w:r w:rsidRPr="004349F4">
              <w:rPr>
                <w:rFonts w:ascii="Arial" w:hAnsi="Arial" w:cs="Arial"/>
                <w:sz w:val="24"/>
                <w:szCs w:val="24"/>
              </w:rPr>
              <w:t>Préparation</w:t>
            </w:r>
          </w:p>
        </w:tc>
        <w:tc>
          <w:tcPr>
            <w:tcW w:w="0" w:type="auto"/>
            <w:vAlign w:val="center"/>
          </w:tcPr>
          <w:p w:rsidR="004349F4" w:rsidRPr="004349F4" w:rsidRDefault="004349F4" w:rsidP="00CE753D">
            <w:pPr>
              <w:pStyle w:val="Paragraphedeliste"/>
              <w:ind w:left="0"/>
              <w:jc w:val="center"/>
              <w:rPr>
                <w:rFonts w:ascii="Arial" w:hAnsi="Arial" w:cs="Arial"/>
                <w:sz w:val="24"/>
                <w:szCs w:val="24"/>
              </w:rPr>
            </w:pPr>
            <w:r w:rsidRPr="004349F4">
              <w:rPr>
                <w:rFonts w:ascii="Arial" w:hAnsi="Arial" w:cs="Arial"/>
                <w:sz w:val="24"/>
                <w:szCs w:val="24"/>
              </w:rPr>
              <w:t>Contrôle/GPP</w:t>
            </w:r>
          </w:p>
        </w:tc>
        <w:tc>
          <w:tcPr>
            <w:tcW w:w="1398" w:type="dxa"/>
          </w:tcPr>
          <w:p w:rsidR="004349F4" w:rsidRPr="004349F4" w:rsidRDefault="004349F4" w:rsidP="00CE753D">
            <w:pPr>
              <w:pStyle w:val="Paragraphedeliste"/>
              <w:ind w:left="0"/>
              <w:jc w:val="center"/>
              <w:rPr>
                <w:rFonts w:ascii="Arial" w:hAnsi="Arial" w:cs="Arial"/>
                <w:b/>
                <w:sz w:val="24"/>
                <w:szCs w:val="24"/>
              </w:rPr>
            </w:pPr>
            <w:r w:rsidRPr="004349F4">
              <w:rPr>
                <w:rFonts w:ascii="Arial" w:hAnsi="Arial" w:cs="Arial"/>
                <w:b/>
                <w:sz w:val="24"/>
                <w:szCs w:val="24"/>
              </w:rPr>
              <w:t>Total</w:t>
            </w:r>
          </w:p>
        </w:tc>
      </w:tr>
      <w:tr w:rsidR="004349F4" w:rsidRPr="00552FEE" w:rsidTr="00CE753D">
        <w:tc>
          <w:tcPr>
            <w:tcW w:w="0" w:type="auto"/>
            <w:vAlign w:val="center"/>
          </w:tcPr>
          <w:p w:rsidR="004349F4" w:rsidRPr="004349F4" w:rsidRDefault="00C12180" w:rsidP="00CE753D">
            <w:pPr>
              <w:pStyle w:val="Paragraphedeliste"/>
              <w:ind w:left="0"/>
              <w:jc w:val="center"/>
              <w:rPr>
                <w:rFonts w:ascii="Arial" w:hAnsi="Arial" w:cs="Arial"/>
                <w:sz w:val="24"/>
                <w:szCs w:val="24"/>
              </w:rPr>
            </w:pPr>
            <w:r>
              <w:rPr>
                <w:rFonts w:ascii="Arial" w:hAnsi="Arial" w:cs="Arial"/>
                <w:sz w:val="24"/>
                <w:szCs w:val="24"/>
              </w:rPr>
              <w:t>116</w:t>
            </w:r>
          </w:p>
        </w:tc>
        <w:tc>
          <w:tcPr>
            <w:tcW w:w="0" w:type="auto"/>
            <w:vAlign w:val="center"/>
          </w:tcPr>
          <w:p w:rsidR="004349F4" w:rsidRPr="004349F4" w:rsidRDefault="00C12180" w:rsidP="00CE753D">
            <w:pPr>
              <w:pStyle w:val="Paragraphedeliste"/>
              <w:ind w:left="0"/>
              <w:jc w:val="center"/>
              <w:rPr>
                <w:rFonts w:ascii="Arial" w:hAnsi="Arial" w:cs="Arial"/>
                <w:sz w:val="24"/>
                <w:szCs w:val="24"/>
              </w:rPr>
            </w:pPr>
            <w:r>
              <w:rPr>
                <w:rFonts w:ascii="Arial" w:hAnsi="Arial" w:cs="Arial"/>
                <w:sz w:val="24"/>
                <w:szCs w:val="24"/>
              </w:rPr>
              <w:t>91</w:t>
            </w:r>
          </w:p>
        </w:tc>
        <w:tc>
          <w:tcPr>
            <w:tcW w:w="0" w:type="auto"/>
            <w:vAlign w:val="center"/>
          </w:tcPr>
          <w:p w:rsidR="004349F4" w:rsidRPr="004349F4" w:rsidRDefault="00C12180" w:rsidP="00CE753D">
            <w:pPr>
              <w:pStyle w:val="Paragraphedeliste"/>
              <w:ind w:left="0"/>
              <w:jc w:val="center"/>
              <w:rPr>
                <w:rFonts w:ascii="Arial" w:hAnsi="Arial" w:cs="Arial"/>
                <w:sz w:val="24"/>
                <w:szCs w:val="24"/>
              </w:rPr>
            </w:pPr>
            <w:r>
              <w:rPr>
                <w:rFonts w:ascii="Arial" w:hAnsi="Arial" w:cs="Arial"/>
                <w:sz w:val="24"/>
                <w:szCs w:val="24"/>
              </w:rPr>
              <w:t>49</w:t>
            </w:r>
          </w:p>
        </w:tc>
        <w:tc>
          <w:tcPr>
            <w:tcW w:w="1398" w:type="dxa"/>
          </w:tcPr>
          <w:p w:rsidR="004349F4" w:rsidRPr="00552FEE" w:rsidRDefault="00C12180" w:rsidP="00CE753D">
            <w:pPr>
              <w:pStyle w:val="Paragraphedeliste"/>
              <w:ind w:left="0"/>
              <w:jc w:val="center"/>
              <w:rPr>
                <w:rFonts w:ascii="Arial" w:hAnsi="Arial" w:cs="Arial"/>
                <w:b/>
                <w:sz w:val="24"/>
                <w:szCs w:val="24"/>
              </w:rPr>
            </w:pPr>
            <w:r>
              <w:rPr>
                <w:rFonts w:ascii="Arial" w:hAnsi="Arial" w:cs="Arial"/>
                <w:b/>
                <w:sz w:val="24"/>
                <w:szCs w:val="24"/>
              </w:rPr>
              <w:t>256</w:t>
            </w:r>
          </w:p>
        </w:tc>
      </w:tr>
    </w:tbl>
    <w:p w:rsidR="006C2732" w:rsidRPr="00552FEE" w:rsidRDefault="00FA01FA" w:rsidP="00552FEE">
      <w:pPr>
        <w:pStyle w:val="Paragraphedeliste"/>
        <w:spacing w:after="0"/>
        <w:ind w:left="993"/>
        <w:jc w:val="both"/>
        <w:rPr>
          <w:rFonts w:ascii="Arial" w:hAnsi="Arial" w:cs="Arial"/>
          <w:b/>
          <w:sz w:val="24"/>
          <w:szCs w:val="24"/>
        </w:rPr>
      </w:pPr>
      <w:r w:rsidRPr="00552FEE">
        <w:rPr>
          <w:rFonts w:ascii="Arial" w:hAnsi="Arial" w:cs="Arial"/>
          <w:b/>
          <w:i/>
          <w:sz w:val="24"/>
          <w:szCs w:val="24"/>
          <w:u w:val="single"/>
        </w:rPr>
        <w:t>E</w:t>
      </w:r>
      <w:r w:rsidR="008353FB" w:rsidRPr="00552FEE">
        <w:rPr>
          <w:rFonts w:ascii="Arial" w:hAnsi="Arial" w:cs="Arial"/>
          <w:b/>
          <w:i/>
          <w:sz w:val="24"/>
          <w:szCs w:val="24"/>
          <w:u w:val="single"/>
        </w:rPr>
        <w:t>ffectifs Sous-Traitants In</w:t>
      </w:r>
      <w:r w:rsidR="006E53C9" w:rsidRPr="00552FEE">
        <w:rPr>
          <w:rFonts w:ascii="Arial" w:hAnsi="Arial" w:cs="Arial"/>
          <w:b/>
          <w:i/>
          <w:sz w:val="24"/>
          <w:szCs w:val="24"/>
          <w:u w:val="single"/>
        </w:rPr>
        <w:t>-</w:t>
      </w:r>
      <w:r w:rsidR="008353FB" w:rsidRPr="00552FEE">
        <w:rPr>
          <w:rFonts w:ascii="Arial" w:hAnsi="Arial" w:cs="Arial"/>
          <w:b/>
          <w:i/>
          <w:sz w:val="24"/>
          <w:szCs w:val="24"/>
          <w:u w:val="single"/>
        </w:rPr>
        <w:t>situ </w:t>
      </w:r>
      <w:r w:rsidR="008353FB" w:rsidRPr="00552FEE">
        <w:rPr>
          <w:rFonts w:ascii="Arial" w:hAnsi="Arial" w:cs="Arial"/>
          <w:b/>
          <w:sz w:val="24"/>
          <w:szCs w:val="24"/>
        </w:rPr>
        <w:t>:</w:t>
      </w:r>
    </w:p>
    <w:p w:rsidR="00520CB4" w:rsidRDefault="00520CB4" w:rsidP="007B13D7">
      <w:pPr>
        <w:tabs>
          <w:tab w:val="left" w:pos="270"/>
        </w:tabs>
        <w:spacing w:after="0"/>
        <w:jc w:val="both"/>
        <w:rPr>
          <w:rFonts w:ascii="Arial" w:eastAsia="Calibri" w:hAnsi="Arial" w:cs="Arial"/>
          <w:color w:val="FF0000"/>
          <w:sz w:val="24"/>
          <w:szCs w:val="24"/>
        </w:rPr>
      </w:pPr>
    </w:p>
    <w:p w:rsidR="00A40E39" w:rsidRPr="00552FEE" w:rsidRDefault="00A40E39" w:rsidP="007B13D7">
      <w:pPr>
        <w:tabs>
          <w:tab w:val="left" w:pos="270"/>
        </w:tabs>
        <w:spacing w:after="0"/>
        <w:jc w:val="both"/>
        <w:rPr>
          <w:rFonts w:ascii="Arial" w:eastAsia="Calibri" w:hAnsi="Arial" w:cs="Arial"/>
          <w:color w:val="FF0000"/>
          <w:sz w:val="24"/>
          <w:szCs w:val="24"/>
        </w:rPr>
      </w:pPr>
    </w:p>
    <w:p w:rsidR="00552FEE" w:rsidRPr="00552FEE" w:rsidRDefault="00552FEE" w:rsidP="007B13D7">
      <w:pPr>
        <w:tabs>
          <w:tab w:val="left" w:pos="270"/>
        </w:tabs>
        <w:spacing w:after="0"/>
        <w:jc w:val="both"/>
        <w:rPr>
          <w:rFonts w:ascii="Arial" w:hAnsi="Arial" w:cs="Arial"/>
          <w:b/>
          <w:i/>
          <w:color w:val="00B050"/>
          <w:sz w:val="16"/>
          <w:szCs w:val="16"/>
          <w:u w:val="single"/>
        </w:rPr>
      </w:pPr>
    </w:p>
    <w:p w:rsidR="006959B0" w:rsidRPr="00C14D0B" w:rsidRDefault="00900CC8" w:rsidP="00552FEE">
      <w:pPr>
        <w:tabs>
          <w:tab w:val="left" w:pos="270"/>
        </w:tabs>
        <w:spacing w:after="0"/>
        <w:ind w:left="1701" w:hanging="283"/>
        <w:rPr>
          <w:rFonts w:ascii="Arial" w:hAnsi="Arial" w:cs="Arial"/>
          <w:i/>
          <w:color w:val="00B050"/>
          <w:sz w:val="24"/>
          <w:szCs w:val="24"/>
          <w:u w:val="single"/>
        </w:rPr>
      </w:pPr>
      <w:r w:rsidRPr="00C14D0B">
        <w:rPr>
          <w:rFonts w:ascii="Arial" w:hAnsi="Arial" w:cs="Arial"/>
          <w:color w:val="00B050"/>
          <w:sz w:val="24"/>
          <w:szCs w:val="24"/>
          <w:u w:val="single"/>
        </w:rPr>
        <w:t xml:space="preserve">2. </w:t>
      </w:r>
      <w:r w:rsidR="000D6BD3" w:rsidRPr="00C14D0B">
        <w:rPr>
          <w:rFonts w:ascii="Arial" w:hAnsi="Arial" w:cs="Arial"/>
          <w:i/>
          <w:color w:val="00B050"/>
          <w:sz w:val="24"/>
          <w:szCs w:val="24"/>
          <w:u w:val="single"/>
        </w:rPr>
        <w:t>P</w:t>
      </w:r>
      <w:r w:rsidR="008D5A63" w:rsidRPr="00C14D0B">
        <w:rPr>
          <w:rFonts w:ascii="Arial" w:hAnsi="Arial" w:cs="Arial"/>
          <w:i/>
          <w:color w:val="00B050"/>
          <w:sz w:val="24"/>
          <w:szCs w:val="24"/>
          <w:u w:val="single"/>
        </w:rPr>
        <w:t>oint des fabrications et livraisons en cours</w:t>
      </w:r>
      <w:r w:rsidR="00C14D0B" w:rsidRPr="00C14D0B">
        <w:rPr>
          <w:rFonts w:ascii="Arial" w:hAnsi="Arial" w:cs="Arial"/>
          <w:i/>
          <w:color w:val="00B050"/>
          <w:sz w:val="24"/>
          <w:szCs w:val="24"/>
          <w:u w:val="single"/>
        </w:rPr>
        <w:t> :</w:t>
      </w:r>
    </w:p>
    <w:tbl>
      <w:tblPr>
        <w:tblStyle w:val="Grilledutableau"/>
        <w:tblpPr w:leftFromText="141" w:rightFromText="141" w:vertAnchor="text" w:horzAnchor="page" w:tblpX="7006" w:tblpY="188"/>
        <w:tblW w:w="0" w:type="auto"/>
        <w:tblLook w:val="04A0" w:firstRow="1" w:lastRow="0" w:firstColumn="1" w:lastColumn="0" w:noHBand="0" w:noVBand="1"/>
      </w:tblPr>
      <w:tblGrid>
        <w:gridCol w:w="1985"/>
        <w:gridCol w:w="1985"/>
        <w:gridCol w:w="1985"/>
        <w:gridCol w:w="1985"/>
      </w:tblGrid>
      <w:tr w:rsidR="008D5A63" w:rsidTr="008D5A63">
        <w:tc>
          <w:tcPr>
            <w:tcW w:w="7940" w:type="dxa"/>
            <w:gridSpan w:val="4"/>
            <w:vAlign w:val="center"/>
          </w:tcPr>
          <w:p w:rsidR="008D5A63" w:rsidRPr="004349F4" w:rsidRDefault="008D5A63" w:rsidP="008D5A63">
            <w:pPr>
              <w:tabs>
                <w:tab w:val="left" w:pos="270"/>
              </w:tabs>
              <w:jc w:val="center"/>
              <w:rPr>
                <w:rFonts w:ascii="Arial" w:hAnsi="Arial" w:cs="Arial"/>
                <w:color w:val="00B050"/>
                <w:sz w:val="24"/>
                <w:szCs w:val="24"/>
              </w:rPr>
            </w:pPr>
            <w:r>
              <w:rPr>
                <w:rFonts w:ascii="Arial" w:hAnsi="Arial" w:cs="Arial"/>
                <w:sz w:val="24"/>
                <w:szCs w:val="24"/>
              </w:rPr>
              <w:t>T</w:t>
            </w:r>
            <w:r w:rsidRPr="004349F4">
              <w:rPr>
                <w:rFonts w:ascii="Arial" w:hAnsi="Arial" w:cs="Arial"/>
                <w:sz w:val="24"/>
                <w:szCs w:val="24"/>
              </w:rPr>
              <w:t>ableau charges 3 mois à venir</w:t>
            </w:r>
          </w:p>
        </w:tc>
      </w:tr>
      <w:tr w:rsidR="008D5A63" w:rsidTr="008D5A63">
        <w:tc>
          <w:tcPr>
            <w:tcW w:w="1985" w:type="dxa"/>
            <w:vAlign w:val="center"/>
          </w:tcPr>
          <w:p w:rsidR="008D5A63" w:rsidRPr="004349F4" w:rsidRDefault="008D5A63" w:rsidP="008D5A63">
            <w:pPr>
              <w:tabs>
                <w:tab w:val="left" w:pos="270"/>
              </w:tabs>
              <w:rPr>
                <w:rFonts w:ascii="Arial" w:hAnsi="Arial" w:cs="Arial"/>
                <w:color w:val="00B050"/>
                <w:sz w:val="24"/>
                <w:szCs w:val="24"/>
              </w:rPr>
            </w:pPr>
          </w:p>
        </w:tc>
        <w:tc>
          <w:tcPr>
            <w:tcW w:w="1985" w:type="dxa"/>
            <w:vAlign w:val="center"/>
          </w:tcPr>
          <w:p w:rsidR="008D5A63" w:rsidRPr="006F1EA5" w:rsidRDefault="00EA2283" w:rsidP="008D5A63">
            <w:pPr>
              <w:tabs>
                <w:tab w:val="left" w:pos="270"/>
              </w:tabs>
              <w:jc w:val="center"/>
              <w:rPr>
                <w:rFonts w:ascii="Arial" w:hAnsi="Arial" w:cs="Arial"/>
                <w:b/>
                <w:sz w:val="24"/>
                <w:szCs w:val="24"/>
              </w:rPr>
            </w:pPr>
            <w:r>
              <w:rPr>
                <w:rFonts w:ascii="Arial" w:hAnsi="Arial" w:cs="Arial"/>
                <w:b/>
                <w:sz w:val="24"/>
                <w:szCs w:val="24"/>
              </w:rPr>
              <w:t>Mars</w:t>
            </w:r>
          </w:p>
        </w:tc>
        <w:tc>
          <w:tcPr>
            <w:tcW w:w="1985" w:type="dxa"/>
            <w:vAlign w:val="center"/>
          </w:tcPr>
          <w:p w:rsidR="008D5A63" w:rsidRPr="006F1EA5" w:rsidRDefault="00EA2283" w:rsidP="008D5A63">
            <w:pPr>
              <w:tabs>
                <w:tab w:val="left" w:pos="270"/>
              </w:tabs>
              <w:jc w:val="center"/>
              <w:rPr>
                <w:rFonts w:ascii="Arial" w:hAnsi="Arial" w:cs="Arial"/>
                <w:b/>
                <w:sz w:val="24"/>
                <w:szCs w:val="24"/>
              </w:rPr>
            </w:pPr>
            <w:r>
              <w:rPr>
                <w:rFonts w:ascii="Arial" w:hAnsi="Arial" w:cs="Arial"/>
                <w:b/>
                <w:sz w:val="24"/>
                <w:szCs w:val="24"/>
              </w:rPr>
              <w:t>Avril</w:t>
            </w:r>
          </w:p>
        </w:tc>
        <w:tc>
          <w:tcPr>
            <w:tcW w:w="1985" w:type="dxa"/>
            <w:vAlign w:val="center"/>
          </w:tcPr>
          <w:p w:rsidR="008D5A63" w:rsidRPr="006F1EA5" w:rsidRDefault="00EA2283" w:rsidP="008D5A63">
            <w:pPr>
              <w:tabs>
                <w:tab w:val="left" w:pos="270"/>
              </w:tabs>
              <w:jc w:val="center"/>
              <w:rPr>
                <w:rFonts w:ascii="Arial" w:hAnsi="Arial" w:cs="Arial"/>
                <w:b/>
                <w:sz w:val="24"/>
                <w:szCs w:val="24"/>
              </w:rPr>
            </w:pPr>
            <w:r>
              <w:rPr>
                <w:rFonts w:ascii="Arial" w:hAnsi="Arial" w:cs="Arial"/>
                <w:b/>
                <w:sz w:val="24"/>
                <w:szCs w:val="24"/>
              </w:rPr>
              <w:t>Mai</w:t>
            </w:r>
          </w:p>
        </w:tc>
      </w:tr>
      <w:tr w:rsidR="008D5A63" w:rsidTr="008D5A63">
        <w:tc>
          <w:tcPr>
            <w:tcW w:w="1985" w:type="dxa"/>
            <w:vAlign w:val="center"/>
          </w:tcPr>
          <w:p w:rsidR="008D5A63" w:rsidRPr="004349F4" w:rsidRDefault="008D5A63" w:rsidP="008D5A63">
            <w:pPr>
              <w:tabs>
                <w:tab w:val="left" w:pos="270"/>
              </w:tabs>
              <w:jc w:val="center"/>
              <w:rPr>
                <w:rFonts w:ascii="Arial" w:hAnsi="Arial" w:cs="Arial"/>
                <w:color w:val="00B050"/>
                <w:sz w:val="24"/>
                <w:szCs w:val="24"/>
              </w:rPr>
            </w:pPr>
            <w:r>
              <w:rPr>
                <w:rFonts w:ascii="Arial" w:hAnsi="Arial" w:cs="Arial"/>
                <w:sz w:val="24"/>
                <w:szCs w:val="24"/>
              </w:rPr>
              <w:t xml:space="preserve">Rafale </w:t>
            </w:r>
          </w:p>
        </w:tc>
        <w:tc>
          <w:tcPr>
            <w:tcW w:w="1985" w:type="dxa"/>
            <w:vAlign w:val="center"/>
          </w:tcPr>
          <w:p w:rsidR="008D5A63" w:rsidRPr="006F1EA5" w:rsidRDefault="00EA2283" w:rsidP="008D5A63">
            <w:pPr>
              <w:tabs>
                <w:tab w:val="left" w:pos="270"/>
              </w:tabs>
              <w:jc w:val="center"/>
              <w:rPr>
                <w:rFonts w:ascii="Arial" w:hAnsi="Arial" w:cs="Arial"/>
                <w:sz w:val="24"/>
                <w:szCs w:val="24"/>
              </w:rPr>
            </w:pPr>
            <w:r>
              <w:rPr>
                <w:rFonts w:ascii="Arial" w:hAnsi="Arial" w:cs="Arial"/>
                <w:sz w:val="24"/>
                <w:szCs w:val="24"/>
              </w:rPr>
              <w:t>19.3</w:t>
            </w:r>
          </w:p>
        </w:tc>
        <w:tc>
          <w:tcPr>
            <w:tcW w:w="1985" w:type="dxa"/>
            <w:vAlign w:val="center"/>
          </w:tcPr>
          <w:p w:rsidR="008D5A63" w:rsidRPr="006F1EA5" w:rsidRDefault="00EA2283" w:rsidP="008D5A63">
            <w:pPr>
              <w:tabs>
                <w:tab w:val="left" w:pos="270"/>
              </w:tabs>
              <w:jc w:val="center"/>
              <w:rPr>
                <w:rFonts w:ascii="Arial" w:hAnsi="Arial" w:cs="Arial"/>
                <w:sz w:val="24"/>
                <w:szCs w:val="24"/>
              </w:rPr>
            </w:pPr>
            <w:r>
              <w:rPr>
                <w:rFonts w:ascii="Arial" w:hAnsi="Arial" w:cs="Arial"/>
                <w:sz w:val="24"/>
                <w:szCs w:val="24"/>
              </w:rPr>
              <w:t>20.1</w:t>
            </w:r>
          </w:p>
        </w:tc>
        <w:tc>
          <w:tcPr>
            <w:tcW w:w="1985" w:type="dxa"/>
            <w:vAlign w:val="center"/>
          </w:tcPr>
          <w:p w:rsidR="008D5A63" w:rsidRPr="006F1EA5" w:rsidRDefault="00EA2283" w:rsidP="008D5A63">
            <w:pPr>
              <w:tabs>
                <w:tab w:val="left" w:pos="270"/>
              </w:tabs>
              <w:jc w:val="center"/>
              <w:rPr>
                <w:rFonts w:ascii="Arial" w:hAnsi="Arial" w:cs="Arial"/>
                <w:sz w:val="24"/>
                <w:szCs w:val="24"/>
              </w:rPr>
            </w:pPr>
            <w:r>
              <w:rPr>
                <w:rFonts w:ascii="Arial" w:hAnsi="Arial" w:cs="Arial"/>
                <w:sz w:val="24"/>
                <w:szCs w:val="24"/>
              </w:rPr>
              <w:t>20.8</w:t>
            </w:r>
          </w:p>
        </w:tc>
      </w:tr>
      <w:tr w:rsidR="008D5A63" w:rsidTr="008D5A63">
        <w:tc>
          <w:tcPr>
            <w:tcW w:w="1985" w:type="dxa"/>
            <w:vAlign w:val="center"/>
          </w:tcPr>
          <w:p w:rsidR="008D5A63" w:rsidRPr="006F1EA5" w:rsidRDefault="008D5A63" w:rsidP="008D5A63">
            <w:pPr>
              <w:tabs>
                <w:tab w:val="left" w:pos="270"/>
              </w:tabs>
              <w:jc w:val="center"/>
              <w:rPr>
                <w:rFonts w:ascii="Arial" w:hAnsi="Arial" w:cs="Arial"/>
                <w:sz w:val="24"/>
                <w:szCs w:val="24"/>
              </w:rPr>
            </w:pPr>
            <w:r>
              <w:rPr>
                <w:rFonts w:ascii="Arial" w:hAnsi="Arial" w:cs="Arial"/>
                <w:sz w:val="24"/>
                <w:szCs w:val="24"/>
              </w:rPr>
              <w:t>Legacy</w:t>
            </w:r>
          </w:p>
        </w:tc>
        <w:tc>
          <w:tcPr>
            <w:tcW w:w="1985" w:type="dxa"/>
            <w:vAlign w:val="center"/>
          </w:tcPr>
          <w:p w:rsidR="008D5A63" w:rsidRPr="006F1EA5" w:rsidRDefault="00EA2283" w:rsidP="008D5A63">
            <w:pPr>
              <w:tabs>
                <w:tab w:val="left" w:pos="270"/>
              </w:tabs>
              <w:jc w:val="center"/>
              <w:rPr>
                <w:rFonts w:ascii="Arial" w:hAnsi="Arial" w:cs="Arial"/>
                <w:sz w:val="24"/>
                <w:szCs w:val="24"/>
              </w:rPr>
            </w:pPr>
            <w:r>
              <w:rPr>
                <w:rFonts w:ascii="Arial" w:hAnsi="Arial" w:cs="Arial"/>
                <w:sz w:val="24"/>
                <w:szCs w:val="24"/>
              </w:rPr>
              <w:t>10.6</w:t>
            </w:r>
          </w:p>
        </w:tc>
        <w:tc>
          <w:tcPr>
            <w:tcW w:w="1985" w:type="dxa"/>
            <w:vAlign w:val="center"/>
          </w:tcPr>
          <w:p w:rsidR="008D5A63" w:rsidRPr="006F1EA5" w:rsidRDefault="00EA2283" w:rsidP="008D5A63">
            <w:pPr>
              <w:tabs>
                <w:tab w:val="left" w:pos="270"/>
              </w:tabs>
              <w:jc w:val="center"/>
              <w:rPr>
                <w:rFonts w:ascii="Arial" w:hAnsi="Arial" w:cs="Arial"/>
                <w:sz w:val="24"/>
                <w:szCs w:val="24"/>
              </w:rPr>
            </w:pPr>
            <w:r>
              <w:rPr>
                <w:rFonts w:ascii="Arial" w:hAnsi="Arial" w:cs="Arial"/>
                <w:sz w:val="24"/>
                <w:szCs w:val="24"/>
              </w:rPr>
              <w:t>10.2</w:t>
            </w:r>
          </w:p>
        </w:tc>
        <w:tc>
          <w:tcPr>
            <w:tcW w:w="1985" w:type="dxa"/>
            <w:vAlign w:val="center"/>
          </w:tcPr>
          <w:p w:rsidR="008D5A63" w:rsidRPr="006F1EA5" w:rsidRDefault="00EA2283" w:rsidP="008D5A63">
            <w:pPr>
              <w:tabs>
                <w:tab w:val="left" w:pos="270"/>
              </w:tabs>
              <w:jc w:val="center"/>
              <w:rPr>
                <w:rFonts w:ascii="Arial" w:hAnsi="Arial" w:cs="Arial"/>
                <w:sz w:val="24"/>
                <w:szCs w:val="24"/>
              </w:rPr>
            </w:pPr>
            <w:r>
              <w:rPr>
                <w:rFonts w:ascii="Arial" w:hAnsi="Arial" w:cs="Arial"/>
                <w:sz w:val="24"/>
                <w:szCs w:val="24"/>
              </w:rPr>
              <w:t>10.2</w:t>
            </w:r>
          </w:p>
        </w:tc>
      </w:tr>
      <w:tr w:rsidR="008D5A63" w:rsidTr="008D5A63">
        <w:tc>
          <w:tcPr>
            <w:tcW w:w="1985" w:type="dxa"/>
            <w:vAlign w:val="center"/>
          </w:tcPr>
          <w:p w:rsidR="008D5A63" w:rsidRPr="006F1EA5" w:rsidRDefault="008D5A63" w:rsidP="008D5A63">
            <w:pPr>
              <w:tabs>
                <w:tab w:val="left" w:pos="270"/>
              </w:tabs>
              <w:jc w:val="center"/>
              <w:rPr>
                <w:rFonts w:ascii="Arial" w:hAnsi="Arial" w:cs="Arial"/>
                <w:sz w:val="24"/>
                <w:szCs w:val="24"/>
              </w:rPr>
            </w:pPr>
            <w:r>
              <w:rPr>
                <w:rFonts w:ascii="Arial" w:hAnsi="Arial" w:cs="Arial"/>
                <w:sz w:val="24"/>
                <w:szCs w:val="24"/>
              </w:rPr>
              <w:t>F8X</w:t>
            </w:r>
          </w:p>
        </w:tc>
        <w:tc>
          <w:tcPr>
            <w:tcW w:w="1985" w:type="dxa"/>
            <w:vAlign w:val="center"/>
          </w:tcPr>
          <w:p w:rsidR="008D5A63" w:rsidRPr="006F1EA5" w:rsidRDefault="00EA2283" w:rsidP="008D5A63">
            <w:pPr>
              <w:tabs>
                <w:tab w:val="left" w:pos="270"/>
              </w:tabs>
              <w:jc w:val="center"/>
              <w:rPr>
                <w:rFonts w:ascii="Arial" w:hAnsi="Arial" w:cs="Arial"/>
                <w:sz w:val="24"/>
                <w:szCs w:val="24"/>
              </w:rPr>
            </w:pPr>
            <w:r>
              <w:rPr>
                <w:rFonts w:ascii="Arial" w:hAnsi="Arial" w:cs="Arial"/>
                <w:sz w:val="24"/>
                <w:szCs w:val="24"/>
              </w:rPr>
              <w:t>7.2</w:t>
            </w:r>
          </w:p>
        </w:tc>
        <w:tc>
          <w:tcPr>
            <w:tcW w:w="1985" w:type="dxa"/>
            <w:vAlign w:val="center"/>
          </w:tcPr>
          <w:p w:rsidR="008D5A63" w:rsidRPr="006F1EA5" w:rsidRDefault="00EA2283" w:rsidP="008D5A63">
            <w:pPr>
              <w:tabs>
                <w:tab w:val="left" w:pos="270"/>
              </w:tabs>
              <w:jc w:val="center"/>
              <w:rPr>
                <w:rFonts w:ascii="Arial" w:hAnsi="Arial" w:cs="Arial"/>
                <w:sz w:val="24"/>
                <w:szCs w:val="24"/>
              </w:rPr>
            </w:pPr>
            <w:r>
              <w:rPr>
                <w:rFonts w:ascii="Arial" w:hAnsi="Arial" w:cs="Arial"/>
                <w:sz w:val="24"/>
                <w:szCs w:val="24"/>
              </w:rPr>
              <w:t>7.5</w:t>
            </w:r>
          </w:p>
        </w:tc>
        <w:tc>
          <w:tcPr>
            <w:tcW w:w="1985" w:type="dxa"/>
            <w:vAlign w:val="center"/>
          </w:tcPr>
          <w:p w:rsidR="008D5A63" w:rsidRPr="006F1EA5" w:rsidRDefault="00EA2283" w:rsidP="008D5A63">
            <w:pPr>
              <w:tabs>
                <w:tab w:val="left" w:pos="270"/>
              </w:tabs>
              <w:jc w:val="center"/>
              <w:rPr>
                <w:rFonts w:ascii="Arial" w:hAnsi="Arial" w:cs="Arial"/>
                <w:sz w:val="24"/>
                <w:szCs w:val="24"/>
              </w:rPr>
            </w:pPr>
            <w:r>
              <w:rPr>
                <w:rFonts w:ascii="Arial" w:hAnsi="Arial" w:cs="Arial"/>
                <w:sz w:val="24"/>
                <w:szCs w:val="24"/>
              </w:rPr>
              <w:t>7.6</w:t>
            </w:r>
          </w:p>
        </w:tc>
      </w:tr>
      <w:tr w:rsidR="008D5A63" w:rsidTr="008D5A63">
        <w:tc>
          <w:tcPr>
            <w:tcW w:w="1985" w:type="dxa"/>
            <w:vAlign w:val="center"/>
          </w:tcPr>
          <w:p w:rsidR="008D5A63" w:rsidRPr="006F1EA5" w:rsidRDefault="008D5A63" w:rsidP="008D5A63">
            <w:pPr>
              <w:tabs>
                <w:tab w:val="left" w:pos="270"/>
              </w:tabs>
              <w:jc w:val="center"/>
              <w:rPr>
                <w:rFonts w:ascii="Arial" w:hAnsi="Arial" w:cs="Arial"/>
                <w:sz w:val="24"/>
                <w:szCs w:val="24"/>
              </w:rPr>
            </w:pPr>
            <w:r>
              <w:rPr>
                <w:rFonts w:ascii="Arial" w:hAnsi="Arial" w:cs="Arial"/>
                <w:sz w:val="24"/>
                <w:szCs w:val="24"/>
              </w:rPr>
              <w:t>F6X</w:t>
            </w:r>
          </w:p>
        </w:tc>
        <w:tc>
          <w:tcPr>
            <w:tcW w:w="1985" w:type="dxa"/>
            <w:vAlign w:val="center"/>
          </w:tcPr>
          <w:p w:rsidR="008D5A63" w:rsidRPr="006F1EA5" w:rsidRDefault="00EA2283" w:rsidP="008D5A63">
            <w:pPr>
              <w:tabs>
                <w:tab w:val="left" w:pos="270"/>
              </w:tabs>
              <w:jc w:val="center"/>
              <w:rPr>
                <w:rFonts w:ascii="Arial" w:hAnsi="Arial" w:cs="Arial"/>
                <w:sz w:val="24"/>
                <w:szCs w:val="24"/>
              </w:rPr>
            </w:pPr>
            <w:r>
              <w:rPr>
                <w:rFonts w:ascii="Arial" w:hAnsi="Arial" w:cs="Arial"/>
                <w:sz w:val="24"/>
                <w:szCs w:val="24"/>
              </w:rPr>
              <w:t>9.6</w:t>
            </w:r>
          </w:p>
        </w:tc>
        <w:tc>
          <w:tcPr>
            <w:tcW w:w="1985" w:type="dxa"/>
            <w:vAlign w:val="center"/>
          </w:tcPr>
          <w:p w:rsidR="008D5A63" w:rsidRPr="006F1EA5" w:rsidRDefault="00EA2283" w:rsidP="008D5A63">
            <w:pPr>
              <w:tabs>
                <w:tab w:val="left" w:pos="270"/>
              </w:tabs>
              <w:jc w:val="center"/>
              <w:rPr>
                <w:rFonts w:ascii="Arial" w:hAnsi="Arial" w:cs="Arial"/>
                <w:sz w:val="24"/>
                <w:szCs w:val="24"/>
              </w:rPr>
            </w:pPr>
            <w:r>
              <w:rPr>
                <w:rFonts w:ascii="Arial" w:hAnsi="Arial" w:cs="Arial"/>
                <w:sz w:val="24"/>
                <w:szCs w:val="24"/>
              </w:rPr>
              <w:t>9.4</w:t>
            </w:r>
          </w:p>
        </w:tc>
        <w:tc>
          <w:tcPr>
            <w:tcW w:w="1985" w:type="dxa"/>
            <w:vAlign w:val="center"/>
          </w:tcPr>
          <w:p w:rsidR="008D5A63" w:rsidRPr="006F1EA5" w:rsidRDefault="00EA2283" w:rsidP="008D5A63">
            <w:pPr>
              <w:tabs>
                <w:tab w:val="left" w:pos="270"/>
              </w:tabs>
              <w:jc w:val="center"/>
              <w:rPr>
                <w:rFonts w:ascii="Arial" w:hAnsi="Arial" w:cs="Arial"/>
                <w:sz w:val="24"/>
                <w:szCs w:val="24"/>
              </w:rPr>
            </w:pPr>
            <w:r>
              <w:rPr>
                <w:rFonts w:ascii="Arial" w:hAnsi="Arial" w:cs="Arial"/>
                <w:sz w:val="24"/>
                <w:szCs w:val="24"/>
              </w:rPr>
              <w:t>9.5</w:t>
            </w:r>
          </w:p>
        </w:tc>
      </w:tr>
      <w:tr w:rsidR="008D5A63" w:rsidTr="008D5A63">
        <w:tc>
          <w:tcPr>
            <w:tcW w:w="1985" w:type="dxa"/>
            <w:vAlign w:val="center"/>
          </w:tcPr>
          <w:p w:rsidR="008D5A63" w:rsidRPr="006F1EA5" w:rsidRDefault="008D5A63" w:rsidP="008D5A63">
            <w:pPr>
              <w:tabs>
                <w:tab w:val="left" w:pos="270"/>
              </w:tabs>
              <w:jc w:val="center"/>
              <w:rPr>
                <w:rFonts w:ascii="Arial" w:hAnsi="Arial" w:cs="Arial"/>
                <w:sz w:val="24"/>
                <w:szCs w:val="24"/>
              </w:rPr>
            </w:pPr>
            <w:r>
              <w:rPr>
                <w:rFonts w:ascii="Arial" w:hAnsi="Arial" w:cs="Arial"/>
                <w:sz w:val="24"/>
                <w:szCs w:val="24"/>
              </w:rPr>
              <w:t>F10X</w:t>
            </w:r>
          </w:p>
        </w:tc>
        <w:tc>
          <w:tcPr>
            <w:tcW w:w="1985" w:type="dxa"/>
            <w:vAlign w:val="center"/>
          </w:tcPr>
          <w:p w:rsidR="008D5A63" w:rsidRPr="006F1EA5" w:rsidRDefault="00EA2283" w:rsidP="008D5A63">
            <w:pPr>
              <w:tabs>
                <w:tab w:val="left" w:pos="270"/>
              </w:tabs>
              <w:jc w:val="center"/>
              <w:rPr>
                <w:rFonts w:ascii="Arial" w:hAnsi="Arial" w:cs="Arial"/>
                <w:sz w:val="24"/>
                <w:szCs w:val="24"/>
              </w:rPr>
            </w:pPr>
            <w:r>
              <w:rPr>
                <w:rFonts w:ascii="Arial" w:hAnsi="Arial" w:cs="Arial"/>
                <w:sz w:val="24"/>
                <w:szCs w:val="24"/>
              </w:rPr>
              <w:t>6.4</w:t>
            </w:r>
          </w:p>
        </w:tc>
        <w:tc>
          <w:tcPr>
            <w:tcW w:w="1985" w:type="dxa"/>
            <w:vAlign w:val="center"/>
          </w:tcPr>
          <w:p w:rsidR="008D5A63" w:rsidRPr="006F1EA5" w:rsidRDefault="00EA2283" w:rsidP="008D5A63">
            <w:pPr>
              <w:tabs>
                <w:tab w:val="left" w:pos="270"/>
              </w:tabs>
              <w:jc w:val="center"/>
              <w:rPr>
                <w:rFonts w:ascii="Arial" w:hAnsi="Arial" w:cs="Arial"/>
                <w:sz w:val="24"/>
                <w:szCs w:val="24"/>
              </w:rPr>
            </w:pPr>
            <w:r>
              <w:rPr>
                <w:rFonts w:ascii="Arial" w:hAnsi="Arial" w:cs="Arial"/>
                <w:sz w:val="24"/>
                <w:szCs w:val="24"/>
              </w:rPr>
              <w:t>7.2</w:t>
            </w:r>
          </w:p>
        </w:tc>
        <w:tc>
          <w:tcPr>
            <w:tcW w:w="1985" w:type="dxa"/>
            <w:vAlign w:val="center"/>
          </w:tcPr>
          <w:p w:rsidR="008D5A63" w:rsidRPr="006F1EA5" w:rsidRDefault="00EA2283" w:rsidP="008D5A63">
            <w:pPr>
              <w:tabs>
                <w:tab w:val="left" w:pos="270"/>
              </w:tabs>
              <w:jc w:val="center"/>
              <w:rPr>
                <w:rFonts w:ascii="Arial" w:hAnsi="Arial" w:cs="Arial"/>
                <w:sz w:val="24"/>
                <w:szCs w:val="24"/>
              </w:rPr>
            </w:pPr>
            <w:r>
              <w:rPr>
                <w:rFonts w:ascii="Arial" w:hAnsi="Arial" w:cs="Arial"/>
                <w:sz w:val="24"/>
                <w:szCs w:val="24"/>
              </w:rPr>
              <w:t>6.5</w:t>
            </w:r>
          </w:p>
        </w:tc>
      </w:tr>
      <w:tr w:rsidR="008D5A63" w:rsidTr="008D5A63">
        <w:tc>
          <w:tcPr>
            <w:tcW w:w="1985" w:type="dxa"/>
            <w:vAlign w:val="center"/>
          </w:tcPr>
          <w:p w:rsidR="008D5A63" w:rsidRPr="006F1EA5" w:rsidRDefault="008D5A63" w:rsidP="008D5A63">
            <w:pPr>
              <w:tabs>
                <w:tab w:val="left" w:pos="270"/>
              </w:tabs>
              <w:jc w:val="center"/>
              <w:rPr>
                <w:rFonts w:ascii="Arial" w:hAnsi="Arial" w:cs="Arial"/>
                <w:sz w:val="24"/>
                <w:szCs w:val="24"/>
              </w:rPr>
            </w:pPr>
            <w:r>
              <w:rPr>
                <w:rFonts w:ascii="Arial" w:hAnsi="Arial" w:cs="Arial"/>
                <w:sz w:val="24"/>
                <w:szCs w:val="24"/>
              </w:rPr>
              <w:t>Pyro</w:t>
            </w:r>
          </w:p>
        </w:tc>
        <w:tc>
          <w:tcPr>
            <w:tcW w:w="1985" w:type="dxa"/>
            <w:vAlign w:val="center"/>
          </w:tcPr>
          <w:p w:rsidR="008D5A63" w:rsidRPr="006F1EA5" w:rsidRDefault="00EA2283" w:rsidP="008D5A63">
            <w:pPr>
              <w:tabs>
                <w:tab w:val="left" w:pos="270"/>
              </w:tabs>
              <w:jc w:val="center"/>
              <w:rPr>
                <w:rFonts w:ascii="Arial" w:hAnsi="Arial" w:cs="Arial"/>
                <w:sz w:val="24"/>
                <w:szCs w:val="24"/>
              </w:rPr>
            </w:pPr>
            <w:r>
              <w:rPr>
                <w:rFonts w:ascii="Arial" w:hAnsi="Arial" w:cs="Arial"/>
                <w:sz w:val="24"/>
                <w:szCs w:val="24"/>
              </w:rPr>
              <w:t>5.8</w:t>
            </w:r>
          </w:p>
        </w:tc>
        <w:tc>
          <w:tcPr>
            <w:tcW w:w="1985" w:type="dxa"/>
            <w:vAlign w:val="center"/>
          </w:tcPr>
          <w:p w:rsidR="008D5A63" w:rsidRPr="006F1EA5" w:rsidRDefault="00EA2283" w:rsidP="008D5A63">
            <w:pPr>
              <w:tabs>
                <w:tab w:val="left" w:pos="270"/>
              </w:tabs>
              <w:jc w:val="center"/>
              <w:rPr>
                <w:rFonts w:ascii="Arial" w:hAnsi="Arial" w:cs="Arial"/>
                <w:sz w:val="24"/>
                <w:szCs w:val="24"/>
              </w:rPr>
            </w:pPr>
            <w:r>
              <w:rPr>
                <w:rFonts w:ascii="Arial" w:hAnsi="Arial" w:cs="Arial"/>
                <w:sz w:val="24"/>
                <w:szCs w:val="24"/>
              </w:rPr>
              <w:t>5.8</w:t>
            </w:r>
          </w:p>
        </w:tc>
        <w:tc>
          <w:tcPr>
            <w:tcW w:w="1985" w:type="dxa"/>
            <w:vAlign w:val="center"/>
          </w:tcPr>
          <w:p w:rsidR="008D5A63" w:rsidRPr="006F1EA5" w:rsidRDefault="00EA2283" w:rsidP="008D5A63">
            <w:pPr>
              <w:tabs>
                <w:tab w:val="left" w:pos="270"/>
              </w:tabs>
              <w:jc w:val="center"/>
              <w:rPr>
                <w:rFonts w:ascii="Arial" w:hAnsi="Arial" w:cs="Arial"/>
                <w:sz w:val="24"/>
                <w:szCs w:val="24"/>
              </w:rPr>
            </w:pPr>
            <w:r>
              <w:rPr>
                <w:rFonts w:ascii="Arial" w:hAnsi="Arial" w:cs="Arial"/>
                <w:sz w:val="24"/>
                <w:szCs w:val="24"/>
              </w:rPr>
              <w:t>5.8</w:t>
            </w:r>
          </w:p>
        </w:tc>
      </w:tr>
      <w:tr w:rsidR="008D5A63" w:rsidTr="008D5A63">
        <w:tc>
          <w:tcPr>
            <w:tcW w:w="1985" w:type="dxa"/>
            <w:vAlign w:val="center"/>
          </w:tcPr>
          <w:p w:rsidR="008D5A63" w:rsidRDefault="008D5A63" w:rsidP="008D5A63">
            <w:pPr>
              <w:tabs>
                <w:tab w:val="left" w:pos="270"/>
              </w:tabs>
              <w:jc w:val="center"/>
              <w:rPr>
                <w:rFonts w:ascii="Arial" w:hAnsi="Arial" w:cs="Arial"/>
                <w:sz w:val="24"/>
                <w:szCs w:val="24"/>
              </w:rPr>
            </w:pPr>
            <w:r>
              <w:rPr>
                <w:rFonts w:ascii="Arial" w:hAnsi="Arial" w:cs="Arial"/>
                <w:sz w:val="24"/>
                <w:szCs w:val="24"/>
              </w:rPr>
              <w:t>Chantier</w:t>
            </w:r>
          </w:p>
        </w:tc>
        <w:tc>
          <w:tcPr>
            <w:tcW w:w="1985" w:type="dxa"/>
            <w:vAlign w:val="center"/>
          </w:tcPr>
          <w:p w:rsidR="008D5A63" w:rsidRDefault="00EA2283" w:rsidP="008D5A63">
            <w:pPr>
              <w:tabs>
                <w:tab w:val="left" w:pos="270"/>
              </w:tabs>
              <w:jc w:val="center"/>
              <w:rPr>
                <w:rFonts w:ascii="Arial" w:hAnsi="Arial" w:cs="Arial"/>
                <w:sz w:val="24"/>
                <w:szCs w:val="24"/>
              </w:rPr>
            </w:pPr>
            <w:r>
              <w:rPr>
                <w:rFonts w:ascii="Arial" w:hAnsi="Arial" w:cs="Arial"/>
                <w:sz w:val="24"/>
                <w:szCs w:val="24"/>
              </w:rPr>
              <w:t>1.8</w:t>
            </w:r>
          </w:p>
        </w:tc>
        <w:tc>
          <w:tcPr>
            <w:tcW w:w="1985" w:type="dxa"/>
            <w:vAlign w:val="center"/>
          </w:tcPr>
          <w:p w:rsidR="008D5A63" w:rsidRDefault="00EA2283" w:rsidP="008D5A63">
            <w:pPr>
              <w:tabs>
                <w:tab w:val="left" w:pos="270"/>
              </w:tabs>
              <w:jc w:val="center"/>
              <w:rPr>
                <w:rFonts w:ascii="Arial" w:hAnsi="Arial" w:cs="Arial"/>
                <w:sz w:val="24"/>
                <w:szCs w:val="24"/>
              </w:rPr>
            </w:pPr>
            <w:r>
              <w:rPr>
                <w:rFonts w:ascii="Arial" w:hAnsi="Arial" w:cs="Arial"/>
                <w:sz w:val="24"/>
                <w:szCs w:val="24"/>
              </w:rPr>
              <w:t>1.8</w:t>
            </w:r>
          </w:p>
        </w:tc>
        <w:tc>
          <w:tcPr>
            <w:tcW w:w="1985" w:type="dxa"/>
            <w:vAlign w:val="center"/>
          </w:tcPr>
          <w:p w:rsidR="008D5A63" w:rsidRDefault="00EA2283" w:rsidP="008D5A63">
            <w:pPr>
              <w:tabs>
                <w:tab w:val="left" w:pos="270"/>
              </w:tabs>
              <w:jc w:val="center"/>
              <w:rPr>
                <w:rFonts w:ascii="Arial" w:hAnsi="Arial" w:cs="Arial"/>
                <w:sz w:val="24"/>
                <w:szCs w:val="24"/>
              </w:rPr>
            </w:pPr>
            <w:r>
              <w:rPr>
                <w:rFonts w:ascii="Arial" w:hAnsi="Arial" w:cs="Arial"/>
                <w:sz w:val="24"/>
                <w:szCs w:val="24"/>
              </w:rPr>
              <w:t>1.8</w:t>
            </w:r>
          </w:p>
        </w:tc>
      </w:tr>
      <w:tr w:rsidR="008D5A63" w:rsidTr="008D5A63">
        <w:tc>
          <w:tcPr>
            <w:tcW w:w="1985" w:type="dxa"/>
            <w:vAlign w:val="center"/>
          </w:tcPr>
          <w:p w:rsidR="008D5A63" w:rsidRDefault="008D5A63" w:rsidP="008D5A63">
            <w:pPr>
              <w:tabs>
                <w:tab w:val="left" w:pos="270"/>
              </w:tabs>
              <w:jc w:val="center"/>
              <w:rPr>
                <w:rFonts w:ascii="Arial" w:hAnsi="Arial" w:cs="Arial"/>
                <w:sz w:val="24"/>
                <w:szCs w:val="24"/>
              </w:rPr>
            </w:pPr>
            <w:r>
              <w:rPr>
                <w:rFonts w:ascii="Arial" w:hAnsi="Arial" w:cs="Arial"/>
                <w:sz w:val="24"/>
                <w:szCs w:val="24"/>
              </w:rPr>
              <w:t xml:space="preserve">Total </w:t>
            </w:r>
            <w:proofErr w:type="spellStart"/>
            <w:r>
              <w:rPr>
                <w:rFonts w:ascii="Arial" w:hAnsi="Arial" w:cs="Arial"/>
                <w:sz w:val="24"/>
                <w:szCs w:val="24"/>
              </w:rPr>
              <w:t>Mart</w:t>
            </w:r>
            <w:proofErr w:type="spellEnd"/>
          </w:p>
        </w:tc>
        <w:tc>
          <w:tcPr>
            <w:tcW w:w="1985" w:type="dxa"/>
            <w:vAlign w:val="center"/>
          </w:tcPr>
          <w:p w:rsidR="008D5A63" w:rsidRPr="006F1EA5" w:rsidRDefault="00EA2283" w:rsidP="008D5A63">
            <w:pPr>
              <w:tabs>
                <w:tab w:val="left" w:pos="270"/>
              </w:tabs>
              <w:jc w:val="center"/>
              <w:rPr>
                <w:rFonts w:ascii="Arial" w:hAnsi="Arial" w:cs="Arial"/>
                <w:b/>
                <w:sz w:val="24"/>
                <w:szCs w:val="24"/>
              </w:rPr>
            </w:pPr>
            <w:r>
              <w:rPr>
                <w:rFonts w:ascii="Arial" w:hAnsi="Arial" w:cs="Arial"/>
                <w:b/>
                <w:sz w:val="24"/>
                <w:szCs w:val="24"/>
              </w:rPr>
              <w:t>60.7</w:t>
            </w:r>
          </w:p>
        </w:tc>
        <w:tc>
          <w:tcPr>
            <w:tcW w:w="1985" w:type="dxa"/>
            <w:vAlign w:val="center"/>
          </w:tcPr>
          <w:p w:rsidR="008D5A63" w:rsidRPr="006F1EA5" w:rsidRDefault="00B4250B" w:rsidP="008D5A63">
            <w:pPr>
              <w:tabs>
                <w:tab w:val="left" w:pos="270"/>
              </w:tabs>
              <w:jc w:val="center"/>
              <w:rPr>
                <w:rFonts w:ascii="Arial" w:hAnsi="Arial" w:cs="Arial"/>
                <w:b/>
                <w:sz w:val="24"/>
                <w:szCs w:val="24"/>
              </w:rPr>
            </w:pPr>
            <w:r>
              <w:rPr>
                <w:rFonts w:ascii="Arial" w:hAnsi="Arial" w:cs="Arial"/>
                <w:b/>
                <w:sz w:val="24"/>
                <w:szCs w:val="24"/>
              </w:rPr>
              <w:t>62</w:t>
            </w:r>
          </w:p>
        </w:tc>
        <w:tc>
          <w:tcPr>
            <w:tcW w:w="1985" w:type="dxa"/>
            <w:vAlign w:val="center"/>
          </w:tcPr>
          <w:p w:rsidR="008D5A63" w:rsidRPr="006F1EA5" w:rsidRDefault="00B4250B" w:rsidP="008D5A63">
            <w:pPr>
              <w:tabs>
                <w:tab w:val="left" w:pos="270"/>
              </w:tabs>
              <w:jc w:val="center"/>
              <w:rPr>
                <w:rFonts w:ascii="Arial" w:hAnsi="Arial" w:cs="Arial"/>
                <w:b/>
                <w:sz w:val="24"/>
                <w:szCs w:val="24"/>
              </w:rPr>
            </w:pPr>
            <w:r>
              <w:rPr>
                <w:rFonts w:ascii="Arial" w:hAnsi="Arial" w:cs="Arial"/>
                <w:b/>
                <w:sz w:val="24"/>
                <w:szCs w:val="24"/>
              </w:rPr>
              <w:t>62.2</w:t>
            </w:r>
          </w:p>
        </w:tc>
      </w:tr>
      <w:tr w:rsidR="008D5A63" w:rsidTr="008D5A63">
        <w:tc>
          <w:tcPr>
            <w:tcW w:w="1985" w:type="dxa"/>
            <w:vAlign w:val="center"/>
          </w:tcPr>
          <w:p w:rsidR="008D5A63" w:rsidRDefault="008D5A63" w:rsidP="008D5A63">
            <w:pPr>
              <w:tabs>
                <w:tab w:val="left" w:pos="270"/>
              </w:tabs>
              <w:jc w:val="center"/>
              <w:rPr>
                <w:rFonts w:ascii="Arial" w:hAnsi="Arial" w:cs="Arial"/>
                <w:sz w:val="24"/>
                <w:szCs w:val="24"/>
              </w:rPr>
            </w:pPr>
            <w:r>
              <w:rPr>
                <w:rFonts w:ascii="Arial" w:hAnsi="Arial" w:cs="Arial"/>
                <w:sz w:val="24"/>
                <w:szCs w:val="24"/>
              </w:rPr>
              <w:t>Charge interne</w:t>
            </w:r>
          </w:p>
        </w:tc>
        <w:tc>
          <w:tcPr>
            <w:tcW w:w="1985" w:type="dxa"/>
            <w:vAlign w:val="center"/>
          </w:tcPr>
          <w:p w:rsidR="008D5A63" w:rsidRDefault="00EA2283" w:rsidP="008D5A63">
            <w:pPr>
              <w:tabs>
                <w:tab w:val="left" w:pos="270"/>
              </w:tabs>
              <w:jc w:val="center"/>
              <w:rPr>
                <w:rFonts w:ascii="Arial" w:hAnsi="Arial" w:cs="Arial"/>
                <w:sz w:val="24"/>
                <w:szCs w:val="24"/>
              </w:rPr>
            </w:pPr>
            <w:r>
              <w:rPr>
                <w:rFonts w:ascii="Arial" w:hAnsi="Arial" w:cs="Arial"/>
                <w:sz w:val="24"/>
                <w:szCs w:val="24"/>
              </w:rPr>
              <w:t>46.2</w:t>
            </w:r>
          </w:p>
        </w:tc>
        <w:tc>
          <w:tcPr>
            <w:tcW w:w="1985" w:type="dxa"/>
            <w:vAlign w:val="center"/>
          </w:tcPr>
          <w:p w:rsidR="008D5A63" w:rsidRDefault="00EA2283" w:rsidP="008D5A63">
            <w:pPr>
              <w:tabs>
                <w:tab w:val="left" w:pos="270"/>
              </w:tabs>
              <w:jc w:val="center"/>
              <w:rPr>
                <w:rFonts w:ascii="Arial" w:hAnsi="Arial" w:cs="Arial"/>
                <w:sz w:val="24"/>
                <w:szCs w:val="24"/>
              </w:rPr>
            </w:pPr>
            <w:r>
              <w:rPr>
                <w:rFonts w:ascii="Arial" w:hAnsi="Arial" w:cs="Arial"/>
                <w:sz w:val="24"/>
                <w:szCs w:val="24"/>
              </w:rPr>
              <w:t>46.7</w:t>
            </w:r>
          </w:p>
        </w:tc>
        <w:tc>
          <w:tcPr>
            <w:tcW w:w="1985" w:type="dxa"/>
            <w:vAlign w:val="center"/>
          </w:tcPr>
          <w:p w:rsidR="008D5A63" w:rsidRDefault="00EA2283" w:rsidP="008D5A63">
            <w:pPr>
              <w:tabs>
                <w:tab w:val="left" w:pos="270"/>
              </w:tabs>
              <w:jc w:val="center"/>
              <w:rPr>
                <w:rFonts w:ascii="Arial" w:hAnsi="Arial" w:cs="Arial"/>
                <w:sz w:val="24"/>
                <w:szCs w:val="24"/>
              </w:rPr>
            </w:pPr>
            <w:r>
              <w:rPr>
                <w:rFonts w:ascii="Arial" w:hAnsi="Arial" w:cs="Arial"/>
                <w:sz w:val="24"/>
                <w:szCs w:val="24"/>
              </w:rPr>
              <w:t>47.6</w:t>
            </w:r>
          </w:p>
        </w:tc>
      </w:tr>
      <w:tr w:rsidR="008D5A63" w:rsidTr="008D5A63">
        <w:tc>
          <w:tcPr>
            <w:tcW w:w="1985" w:type="dxa"/>
            <w:vAlign w:val="center"/>
          </w:tcPr>
          <w:p w:rsidR="008D5A63" w:rsidRDefault="008D5A63" w:rsidP="008D5A63">
            <w:pPr>
              <w:tabs>
                <w:tab w:val="left" w:pos="270"/>
              </w:tabs>
              <w:jc w:val="center"/>
              <w:rPr>
                <w:rFonts w:ascii="Arial" w:hAnsi="Arial" w:cs="Arial"/>
                <w:sz w:val="24"/>
                <w:szCs w:val="24"/>
              </w:rPr>
            </w:pPr>
            <w:r>
              <w:rPr>
                <w:rFonts w:ascii="Arial" w:hAnsi="Arial" w:cs="Arial"/>
                <w:sz w:val="24"/>
                <w:szCs w:val="24"/>
              </w:rPr>
              <w:t>DA + Intérim</w:t>
            </w:r>
          </w:p>
        </w:tc>
        <w:tc>
          <w:tcPr>
            <w:tcW w:w="1985" w:type="dxa"/>
            <w:vAlign w:val="center"/>
          </w:tcPr>
          <w:p w:rsidR="008D5A63" w:rsidRDefault="00EA2283" w:rsidP="008D5A63">
            <w:pPr>
              <w:tabs>
                <w:tab w:val="left" w:pos="270"/>
              </w:tabs>
              <w:jc w:val="center"/>
              <w:rPr>
                <w:rFonts w:ascii="Arial" w:hAnsi="Arial" w:cs="Arial"/>
                <w:sz w:val="24"/>
                <w:szCs w:val="24"/>
              </w:rPr>
            </w:pPr>
            <w:r>
              <w:rPr>
                <w:rFonts w:ascii="Arial" w:hAnsi="Arial" w:cs="Arial"/>
                <w:sz w:val="24"/>
                <w:szCs w:val="24"/>
              </w:rPr>
              <w:t>46.1</w:t>
            </w:r>
          </w:p>
        </w:tc>
        <w:tc>
          <w:tcPr>
            <w:tcW w:w="1985" w:type="dxa"/>
            <w:vAlign w:val="center"/>
          </w:tcPr>
          <w:p w:rsidR="008D5A63" w:rsidRDefault="00EA2283" w:rsidP="008D5A63">
            <w:pPr>
              <w:tabs>
                <w:tab w:val="left" w:pos="270"/>
              </w:tabs>
              <w:jc w:val="center"/>
              <w:rPr>
                <w:rFonts w:ascii="Arial" w:hAnsi="Arial" w:cs="Arial"/>
                <w:sz w:val="24"/>
                <w:szCs w:val="24"/>
              </w:rPr>
            </w:pPr>
            <w:r>
              <w:rPr>
                <w:rFonts w:ascii="Arial" w:hAnsi="Arial" w:cs="Arial"/>
                <w:sz w:val="24"/>
                <w:szCs w:val="24"/>
              </w:rPr>
              <w:t>46.1</w:t>
            </w:r>
          </w:p>
        </w:tc>
        <w:tc>
          <w:tcPr>
            <w:tcW w:w="1985" w:type="dxa"/>
            <w:vAlign w:val="center"/>
          </w:tcPr>
          <w:p w:rsidR="008D5A63" w:rsidRDefault="00EA2283" w:rsidP="008D5A63">
            <w:pPr>
              <w:tabs>
                <w:tab w:val="left" w:pos="270"/>
              </w:tabs>
              <w:jc w:val="center"/>
              <w:rPr>
                <w:rFonts w:ascii="Arial" w:hAnsi="Arial" w:cs="Arial"/>
                <w:sz w:val="24"/>
                <w:szCs w:val="24"/>
              </w:rPr>
            </w:pPr>
            <w:r>
              <w:rPr>
                <w:rFonts w:ascii="Arial" w:hAnsi="Arial" w:cs="Arial"/>
                <w:sz w:val="24"/>
                <w:szCs w:val="24"/>
              </w:rPr>
              <w:t>46.1</w:t>
            </w:r>
          </w:p>
        </w:tc>
      </w:tr>
      <w:tr w:rsidR="00714022" w:rsidTr="008D5A63">
        <w:tc>
          <w:tcPr>
            <w:tcW w:w="1985" w:type="dxa"/>
            <w:vAlign w:val="center"/>
          </w:tcPr>
          <w:p w:rsidR="00714022" w:rsidRDefault="00714022" w:rsidP="00714022">
            <w:pPr>
              <w:tabs>
                <w:tab w:val="left" w:pos="270"/>
              </w:tabs>
              <w:jc w:val="center"/>
              <w:rPr>
                <w:rFonts w:ascii="Arial" w:hAnsi="Arial" w:cs="Arial"/>
                <w:sz w:val="24"/>
                <w:szCs w:val="24"/>
              </w:rPr>
            </w:pPr>
            <w:r>
              <w:rPr>
                <w:rFonts w:ascii="Arial" w:hAnsi="Arial" w:cs="Arial"/>
                <w:sz w:val="24"/>
                <w:szCs w:val="24"/>
              </w:rPr>
              <w:t>Sous-Traitance</w:t>
            </w:r>
          </w:p>
        </w:tc>
        <w:tc>
          <w:tcPr>
            <w:tcW w:w="1985" w:type="dxa"/>
            <w:vAlign w:val="center"/>
          </w:tcPr>
          <w:p w:rsidR="00714022" w:rsidRDefault="00EA2283" w:rsidP="00714022">
            <w:pPr>
              <w:tabs>
                <w:tab w:val="left" w:pos="270"/>
              </w:tabs>
              <w:jc w:val="center"/>
              <w:rPr>
                <w:rFonts w:ascii="Arial" w:hAnsi="Arial" w:cs="Arial"/>
                <w:sz w:val="24"/>
                <w:szCs w:val="24"/>
              </w:rPr>
            </w:pPr>
            <w:r>
              <w:rPr>
                <w:rFonts w:ascii="Arial" w:hAnsi="Arial" w:cs="Arial"/>
                <w:sz w:val="24"/>
                <w:szCs w:val="24"/>
              </w:rPr>
              <w:t>14.5</w:t>
            </w:r>
          </w:p>
        </w:tc>
        <w:tc>
          <w:tcPr>
            <w:tcW w:w="1985" w:type="dxa"/>
            <w:vAlign w:val="center"/>
          </w:tcPr>
          <w:p w:rsidR="00714022" w:rsidRDefault="00EA2283" w:rsidP="00714022">
            <w:pPr>
              <w:tabs>
                <w:tab w:val="left" w:pos="270"/>
              </w:tabs>
              <w:jc w:val="center"/>
              <w:rPr>
                <w:rFonts w:ascii="Arial" w:hAnsi="Arial" w:cs="Arial"/>
                <w:sz w:val="24"/>
                <w:szCs w:val="24"/>
              </w:rPr>
            </w:pPr>
            <w:r>
              <w:rPr>
                <w:rFonts w:ascii="Arial" w:hAnsi="Arial" w:cs="Arial"/>
                <w:sz w:val="24"/>
                <w:szCs w:val="24"/>
              </w:rPr>
              <w:t>15.3</w:t>
            </w:r>
          </w:p>
        </w:tc>
        <w:tc>
          <w:tcPr>
            <w:tcW w:w="1985" w:type="dxa"/>
            <w:vAlign w:val="center"/>
          </w:tcPr>
          <w:p w:rsidR="00714022" w:rsidRDefault="00EA2283" w:rsidP="00714022">
            <w:pPr>
              <w:tabs>
                <w:tab w:val="left" w:pos="270"/>
              </w:tabs>
              <w:jc w:val="center"/>
              <w:rPr>
                <w:rFonts w:ascii="Arial" w:hAnsi="Arial" w:cs="Arial"/>
                <w:sz w:val="24"/>
                <w:szCs w:val="24"/>
              </w:rPr>
            </w:pPr>
            <w:r>
              <w:rPr>
                <w:rFonts w:ascii="Arial" w:hAnsi="Arial" w:cs="Arial"/>
                <w:sz w:val="24"/>
                <w:szCs w:val="24"/>
              </w:rPr>
              <w:t>14.6</w:t>
            </w:r>
          </w:p>
        </w:tc>
      </w:tr>
      <w:tr w:rsidR="00714022" w:rsidTr="008D5A63">
        <w:tc>
          <w:tcPr>
            <w:tcW w:w="1985" w:type="dxa"/>
            <w:vAlign w:val="center"/>
          </w:tcPr>
          <w:p w:rsidR="00714022" w:rsidRDefault="00714022" w:rsidP="00714022">
            <w:pPr>
              <w:tabs>
                <w:tab w:val="left" w:pos="270"/>
              </w:tabs>
              <w:jc w:val="center"/>
              <w:rPr>
                <w:rFonts w:ascii="Arial" w:hAnsi="Arial" w:cs="Arial"/>
                <w:sz w:val="24"/>
                <w:szCs w:val="24"/>
              </w:rPr>
            </w:pPr>
            <w:r>
              <w:rPr>
                <w:rFonts w:ascii="Arial" w:hAnsi="Arial" w:cs="Arial"/>
                <w:sz w:val="24"/>
                <w:szCs w:val="24"/>
              </w:rPr>
              <w:t>Ecart</w:t>
            </w:r>
            <w:r w:rsidR="00714613">
              <w:rPr>
                <w:rFonts w:ascii="Arial" w:hAnsi="Arial" w:cs="Arial"/>
                <w:sz w:val="24"/>
                <w:szCs w:val="24"/>
              </w:rPr>
              <w:t xml:space="preserve"> </w:t>
            </w:r>
          </w:p>
        </w:tc>
        <w:tc>
          <w:tcPr>
            <w:tcW w:w="1985" w:type="dxa"/>
            <w:vAlign w:val="center"/>
          </w:tcPr>
          <w:p w:rsidR="00714022" w:rsidRPr="0095389F" w:rsidRDefault="00EA2283" w:rsidP="00714022">
            <w:pPr>
              <w:pStyle w:val="Paragraphedeliste"/>
              <w:tabs>
                <w:tab w:val="left" w:pos="270"/>
              </w:tabs>
              <w:rPr>
                <w:rFonts w:ascii="Arial" w:hAnsi="Arial" w:cs="Arial"/>
                <w:sz w:val="24"/>
                <w:szCs w:val="24"/>
              </w:rPr>
            </w:pPr>
            <w:r>
              <w:rPr>
                <w:rFonts w:ascii="Arial" w:hAnsi="Arial" w:cs="Arial"/>
                <w:sz w:val="24"/>
                <w:szCs w:val="24"/>
              </w:rPr>
              <w:t>0.1</w:t>
            </w:r>
          </w:p>
        </w:tc>
        <w:tc>
          <w:tcPr>
            <w:tcW w:w="1985" w:type="dxa"/>
            <w:vAlign w:val="center"/>
          </w:tcPr>
          <w:p w:rsidR="00714022" w:rsidRDefault="00EA2283" w:rsidP="00714022">
            <w:pPr>
              <w:tabs>
                <w:tab w:val="left" w:pos="270"/>
              </w:tabs>
              <w:jc w:val="center"/>
              <w:rPr>
                <w:rFonts w:ascii="Arial" w:hAnsi="Arial" w:cs="Arial"/>
                <w:sz w:val="24"/>
                <w:szCs w:val="24"/>
              </w:rPr>
            </w:pPr>
            <w:r>
              <w:rPr>
                <w:rFonts w:ascii="Arial" w:hAnsi="Arial" w:cs="Arial"/>
                <w:sz w:val="24"/>
                <w:szCs w:val="24"/>
              </w:rPr>
              <w:t>0.6</w:t>
            </w:r>
          </w:p>
        </w:tc>
        <w:tc>
          <w:tcPr>
            <w:tcW w:w="1985" w:type="dxa"/>
            <w:vAlign w:val="center"/>
          </w:tcPr>
          <w:p w:rsidR="00714022" w:rsidRDefault="00EA2283" w:rsidP="00714022">
            <w:pPr>
              <w:tabs>
                <w:tab w:val="left" w:pos="270"/>
              </w:tabs>
              <w:jc w:val="center"/>
              <w:rPr>
                <w:rFonts w:ascii="Arial" w:hAnsi="Arial" w:cs="Arial"/>
                <w:sz w:val="24"/>
                <w:szCs w:val="24"/>
              </w:rPr>
            </w:pPr>
            <w:r>
              <w:rPr>
                <w:rFonts w:ascii="Arial" w:hAnsi="Arial" w:cs="Arial"/>
                <w:sz w:val="24"/>
                <w:szCs w:val="24"/>
              </w:rPr>
              <w:t>1.5</w:t>
            </w:r>
          </w:p>
        </w:tc>
      </w:tr>
      <w:tr w:rsidR="00714022" w:rsidTr="008D5A63">
        <w:tc>
          <w:tcPr>
            <w:tcW w:w="1985" w:type="dxa"/>
            <w:vAlign w:val="center"/>
          </w:tcPr>
          <w:p w:rsidR="00714022" w:rsidRDefault="00714022" w:rsidP="00714022">
            <w:pPr>
              <w:tabs>
                <w:tab w:val="left" w:pos="270"/>
              </w:tabs>
              <w:jc w:val="center"/>
              <w:rPr>
                <w:rFonts w:ascii="Arial" w:hAnsi="Arial" w:cs="Arial"/>
                <w:sz w:val="24"/>
                <w:szCs w:val="24"/>
              </w:rPr>
            </w:pPr>
            <w:r>
              <w:rPr>
                <w:rFonts w:ascii="Arial" w:hAnsi="Arial" w:cs="Arial"/>
                <w:sz w:val="24"/>
                <w:szCs w:val="24"/>
              </w:rPr>
              <w:t xml:space="preserve">Effectif </w:t>
            </w:r>
            <w:proofErr w:type="spellStart"/>
            <w:r>
              <w:rPr>
                <w:rFonts w:ascii="Arial" w:hAnsi="Arial" w:cs="Arial"/>
                <w:sz w:val="24"/>
                <w:szCs w:val="24"/>
              </w:rPr>
              <w:t>Mart</w:t>
            </w:r>
            <w:proofErr w:type="spellEnd"/>
          </w:p>
        </w:tc>
        <w:tc>
          <w:tcPr>
            <w:tcW w:w="1985" w:type="dxa"/>
            <w:vAlign w:val="center"/>
          </w:tcPr>
          <w:p w:rsidR="00714022" w:rsidRDefault="00EA2283" w:rsidP="00714022">
            <w:pPr>
              <w:tabs>
                <w:tab w:val="left" w:pos="270"/>
              </w:tabs>
              <w:jc w:val="center"/>
              <w:rPr>
                <w:rFonts w:ascii="Arial" w:hAnsi="Arial" w:cs="Arial"/>
                <w:sz w:val="24"/>
                <w:szCs w:val="24"/>
              </w:rPr>
            </w:pPr>
            <w:r>
              <w:rPr>
                <w:rFonts w:ascii="Arial" w:hAnsi="Arial" w:cs="Arial"/>
                <w:sz w:val="24"/>
                <w:szCs w:val="24"/>
              </w:rPr>
              <w:t>310</w:t>
            </w:r>
          </w:p>
        </w:tc>
        <w:tc>
          <w:tcPr>
            <w:tcW w:w="1985" w:type="dxa"/>
            <w:vAlign w:val="center"/>
          </w:tcPr>
          <w:p w:rsidR="00714022" w:rsidRDefault="00EA2283" w:rsidP="00714022">
            <w:pPr>
              <w:tabs>
                <w:tab w:val="left" w:pos="270"/>
              </w:tabs>
              <w:jc w:val="center"/>
              <w:rPr>
                <w:rFonts w:ascii="Arial" w:hAnsi="Arial" w:cs="Arial"/>
                <w:sz w:val="24"/>
                <w:szCs w:val="24"/>
              </w:rPr>
            </w:pPr>
            <w:r>
              <w:rPr>
                <w:rFonts w:ascii="Arial" w:hAnsi="Arial" w:cs="Arial"/>
                <w:sz w:val="24"/>
                <w:szCs w:val="24"/>
              </w:rPr>
              <w:t>310</w:t>
            </w:r>
          </w:p>
        </w:tc>
        <w:tc>
          <w:tcPr>
            <w:tcW w:w="1985" w:type="dxa"/>
            <w:vAlign w:val="center"/>
          </w:tcPr>
          <w:p w:rsidR="00714022" w:rsidRDefault="00EA2283" w:rsidP="00714022">
            <w:pPr>
              <w:tabs>
                <w:tab w:val="left" w:pos="270"/>
              </w:tabs>
              <w:jc w:val="center"/>
              <w:rPr>
                <w:rFonts w:ascii="Arial" w:hAnsi="Arial" w:cs="Arial"/>
                <w:sz w:val="24"/>
                <w:szCs w:val="24"/>
              </w:rPr>
            </w:pPr>
            <w:r>
              <w:rPr>
                <w:rFonts w:ascii="Arial" w:hAnsi="Arial" w:cs="Arial"/>
                <w:sz w:val="24"/>
                <w:szCs w:val="24"/>
              </w:rPr>
              <w:t>310</w:t>
            </w:r>
          </w:p>
        </w:tc>
      </w:tr>
      <w:tr w:rsidR="00714022" w:rsidTr="008D5A63">
        <w:tc>
          <w:tcPr>
            <w:tcW w:w="1985" w:type="dxa"/>
            <w:vAlign w:val="center"/>
          </w:tcPr>
          <w:p w:rsidR="00714022" w:rsidRDefault="00714022" w:rsidP="00714022">
            <w:pPr>
              <w:tabs>
                <w:tab w:val="left" w:pos="270"/>
              </w:tabs>
              <w:jc w:val="center"/>
              <w:rPr>
                <w:rFonts w:ascii="Arial" w:hAnsi="Arial" w:cs="Arial"/>
                <w:sz w:val="24"/>
                <w:szCs w:val="24"/>
              </w:rPr>
            </w:pPr>
            <w:r>
              <w:rPr>
                <w:rFonts w:ascii="Arial" w:hAnsi="Arial" w:cs="Arial"/>
                <w:sz w:val="24"/>
                <w:szCs w:val="24"/>
              </w:rPr>
              <w:t>Effectif Intérim</w:t>
            </w:r>
          </w:p>
        </w:tc>
        <w:tc>
          <w:tcPr>
            <w:tcW w:w="1985" w:type="dxa"/>
            <w:vAlign w:val="center"/>
          </w:tcPr>
          <w:p w:rsidR="00714022" w:rsidRDefault="00EA2283" w:rsidP="00714022">
            <w:pPr>
              <w:tabs>
                <w:tab w:val="left" w:pos="270"/>
              </w:tabs>
              <w:jc w:val="center"/>
              <w:rPr>
                <w:rFonts w:ascii="Arial" w:hAnsi="Arial" w:cs="Arial"/>
                <w:sz w:val="24"/>
                <w:szCs w:val="24"/>
              </w:rPr>
            </w:pPr>
            <w:r>
              <w:rPr>
                <w:rFonts w:ascii="Arial" w:hAnsi="Arial" w:cs="Arial"/>
                <w:sz w:val="24"/>
                <w:szCs w:val="24"/>
              </w:rPr>
              <w:t>40</w:t>
            </w:r>
          </w:p>
        </w:tc>
        <w:tc>
          <w:tcPr>
            <w:tcW w:w="1985" w:type="dxa"/>
            <w:vAlign w:val="center"/>
          </w:tcPr>
          <w:p w:rsidR="00714022" w:rsidRDefault="00EA2283" w:rsidP="00714022">
            <w:pPr>
              <w:tabs>
                <w:tab w:val="left" w:pos="270"/>
              </w:tabs>
              <w:jc w:val="center"/>
              <w:rPr>
                <w:rFonts w:ascii="Arial" w:hAnsi="Arial" w:cs="Arial"/>
                <w:sz w:val="24"/>
                <w:szCs w:val="24"/>
              </w:rPr>
            </w:pPr>
            <w:r>
              <w:rPr>
                <w:rFonts w:ascii="Arial" w:hAnsi="Arial" w:cs="Arial"/>
                <w:sz w:val="24"/>
                <w:szCs w:val="24"/>
              </w:rPr>
              <w:t>40</w:t>
            </w:r>
          </w:p>
        </w:tc>
        <w:tc>
          <w:tcPr>
            <w:tcW w:w="1985" w:type="dxa"/>
            <w:vAlign w:val="center"/>
          </w:tcPr>
          <w:p w:rsidR="00EA2283" w:rsidRDefault="00EA2283" w:rsidP="00714022">
            <w:pPr>
              <w:tabs>
                <w:tab w:val="left" w:pos="270"/>
              </w:tabs>
              <w:jc w:val="center"/>
              <w:rPr>
                <w:rFonts w:ascii="Arial" w:hAnsi="Arial" w:cs="Arial"/>
                <w:sz w:val="24"/>
                <w:szCs w:val="24"/>
              </w:rPr>
            </w:pPr>
            <w:r>
              <w:rPr>
                <w:rFonts w:ascii="Arial" w:hAnsi="Arial" w:cs="Arial"/>
                <w:sz w:val="24"/>
                <w:szCs w:val="24"/>
              </w:rPr>
              <w:t>40</w:t>
            </w:r>
          </w:p>
        </w:tc>
      </w:tr>
    </w:tbl>
    <w:p w:rsidR="00517554" w:rsidRPr="00552FEE" w:rsidRDefault="00517554" w:rsidP="00517554">
      <w:pPr>
        <w:pStyle w:val="Paragraphedeliste"/>
        <w:spacing w:after="0"/>
        <w:ind w:left="142"/>
        <w:jc w:val="both"/>
        <w:rPr>
          <w:rFonts w:ascii="Arial" w:hAnsi="Arial" w:cs="Arial"/>
          <w:b/>
          <w:i/>
          <w:color w:val="00B050"/>
          <w:sz w:val="24"/>
          <w:szCs w:val="24"/>
          <w:u w:val="single"/>
        </w:rPr>
      </w:pPr>
    </w:p>
    <w:p w:rsidR="00F551D5" w:rsidRPr="00F551D5" w:rsidRDefault="00C03C76" w:rsidP="00552FEE">
      <w:pPr>
        <w:numPr>
          <w:ilvl w:val="0"/>
          <w:numId w:val="2"/>
        </w:numPr>
        <w:spacing w:after="160" w:line="259" w:lineRule="auto"/>
        <w:ind w:firstLine="54"/>
        <w:rPr>
          <w:rFonts w:ascii="Arial" w:eastAsia="PMingLiU" w:hAnsi="Arial" w:cs="Arial"/>
          <w:sz w:val="24"/>
          <w:szCs w:val="24"/>
        </w:rPr>
      </w:pPr>
      <w:r>
        <w:rPr>
          <w:rFonts w:ascii="Arial" w:eastAsia="PMingLiU" w:hAnsi="Arial" w:cs="Arial"/>
          <w:sz w:val="24"/>
          <w:szCs w:val="24"/>
        </w:rPr>
        <w:t>3</w:t>
      </w:r>
      <w:r w:rsidR="00F551D5" w:rsidRPr="00F551D5">
        <w:rPr>
          <w:rFonts w:ascii="Arial" w:eastAsia="PMingLiU" w:hAnsi="Arial" w:cs="Arial"/>
          <w:sz w:val="24"/>
          <w:szCs w:val="24"/>
        </w:rPr>
        <w:t xml:space="preserve"> voilure</w:t>
      </w:r>
      <w:r w:rsidR="00C12180">
        <w:rPr>
          <w:rFonts w:ascii="Arial" w:eastAsia="PMingLiU" w:hAnsi="Arial" w:cs="Arial"/>
          <w:sz w:val="24"/>
          <w:szCs w:val="24"/>
        </w:rPr>
        <w:t>s Rafale soit 290 sur 358</w:t>
      </w:r>
      <w:r w:rsidR="00F551D5" w:rsidRPr="00F551D5">
        <w:rPr>
          <w:rFonts w:ascii="Arial" w:eastAsia="PMingLiU" w:hAnsi="Arial" w:cs="Arial"/>
          <w:sz w:val="24"/>
          <w:szCs w:val="24"/>
        </w:rPr>
        <w:t xml:space="preserve">  </w:t>
      </w:r>
    </w:p>
    <w:p w:rsidR="00F551D5" w:rsidRPr="00F551D5" w:rsidRDefault="001858C4" w:rsidP="00F551D5">
      <w:pPr>
        <w:numPr>
          <w:ilvl w:val="0"/>
          <w:numId w:val="2"/>
        </w:numPr>
        <w:spacing w:after="160" w:line="259" w:lineRule="auto"/>
        <w:ind w:firstLine="54"/>
        <w:rPr>
          <w:rFonts w:ascii="Arial" w:eastAsia="PMingLiU" w:hAnsi="Arial" w:cs="Arial"/>
          <w:sz w:val="24"/>
          <w:szCs w:val="24"/>
        </w:rPr>
      </w:pPr>
      <w:r>
        <w:rPr>
          <w:rFonts w:ascii="Arial" w:eastAsia="PMingLiU" w:hAnsi="Arial" w:cs="Arial"/>
          <w:sz w:val="24"/>
          <w:szCs w:val="24"/>
        </w:rPr>
        <w:t>2</w:t>
      </w:r>
      <w:r w:rsidR="00F551D5" w:rsidRPr="00F551D5">
        <w:rPr>
          <w:rFonts w:ascii="Arial" w:eastAsia="PMingLiU" w:hAnsi="Arial" w:cs="Arial"/>
          <w:sz w:val="24"/>
          <w:szCs w:val="24"/>
        </w:rPr>
        <w:t xml:space="preserve"> jeu</w:t>
      </w:r>
      <w:r w:rsidR="00F551D5" w:rsidRPr="00552FEE">
        <w:rPr>
          <w:rFonts w:ascii="Arial" w:eastAsia="PMingLiU" w:hAnsi="Arial" w:cs="Arial"/>
          <w:sz w:val="24"/>
          <w:szCs w:val="24"/>
        </w:rPr>
        <w:t>x</w:t>
      </w:r>
      <w:r w:rsidR="00F551D5" w:rsidRPr="00F551D5">
        <w:rPr>
          <w:rFonts w:ascii="Arial" w:eastAsia="PMingLiU" w:hAnsi="Arial" w:cs="Arial"/>
          <w:sz w:val="24"/>
          <w:szCs w:val="24"/>
        </w:rPr>
        <w:t xml:space="preserve"> de canard </w:t>
      </w:r>
      <w:r w:rsidR="00C12180">
        <w:rPr>
          <w:rFonts w:ascii="Arial" w:eastAsia="PMingLiU" w:hAnsi="Arial" w:cs="Arial"/>
          <w:sz w:val="24"/>
          <w:szCs w:val="24"/>
        </w:rPr>
        <w:t>soit 118</w:t>
      </w:r>
      <w:r w:rsidR="00A73EC1">
        <w:rPr>
          <w:rFonts w:ascii="Arial" w:eastAsia="PMingLiU" w:hAnsi="Arial" w:cs="Arial"/>
          <w:sz w:val="24"/>
          <w:szCs w:val="24"/>
        </w:rPr>
        <w:t xml:space="preserve"> sur 162</w:t>
      </w:r>
    </w:p>
    <w:p w:rsidR="00F551D5" w:rsidRPr="001858C4" w:rsidRDefault="00C03C76" w:rsidP="001858C4">
      <w:pPr>
        <w:numPr>
          <w:ilvl w:val="0"/>
          <w:numId w:val="2"/>
        </w:numPr>
        <w:spacing w:after="160" w:line="259" w:lineRule="auto"/>
        <w:ind w:firstLine="54"/>
        <w:rPr>
          <w:rFonts w:ascii="Arial" w:eastAsia="PMingLiU" w:hAnsi="Arial" w:cs="Arial"/>
          <w:sz w:val="24"/>
          <w:szCs w:val="24"/>
        </w:rPr>
      </w:pPr>
      <w:r>
        <w:rPr>
          <w:rFonts w:ascii="Arial" w:eastAsia="PMingLiU" w:hAnsi="Arial" w:cs="Arial"/>
          <w:sz w:val="24"/>
          <w:szCs w:val="24"/>
        </w:rPr>
        <w:t>3</w:t>
      </w:r>
      <w:r w:rsidR="00F551D5" w:rsidRPr="00F551D5">
        <w:rPr>
          <w:rFonts w:ascii="Arial" w:eastAsia="PMingLiU" w:hAnsi="Arial" w:cs="Arial"/>
          <w:sz w:val="24"/>
          <w:szCs w:val="24"/>
        </w:rPr>
        <w:t xml:space="preserve"> dérive</w:t>
      </w:r>
      <w:r w:rsidR="00C12180">
        <w:rPr>
          <w:rFonts w:ascii="Arial" w:eastAsia="PMingLiU" w:hAnsi="Arial" w:cs="Arial"/>
          <w:sz w:val="24"/>
          <w:szCs w:val="24"/>
        </w:rPr>
        <w:t>s soit 117</w:t>
      </w:r>
      <w:r w:rsidR="00F551D5" w:rsidRPr="001858C4">
        <w:rPr>
          <w:rFonts w:ascii="Arial" w:eastAsia="PMingLiU" w:hAnsi="Arial" w:cs="Arial"/>
          <w:sz w:val="24"/>
          <w:szCs w:val="24"/>
        </w:rPr>
        <w:t xml:space="preserve"> sur 167</w:t>
      </w:r>
    </w:p>
    <w:p w:rsidR="00F551D5" w:rsidRPr="00F551D5" w:rsidRDefault="00F551D5" w:rsidP="00F551D5">
      <w:pPr>
        <w:numPr>
          <w:ilvl w:val="0"/>
          <w:numId w:val="2"/>
        </w:numPr>
        <w:spacing w:after="160" w:line="259" w:lineRule="auto"/>
        <w:ind w:firstLine="54"/>
        <w:rPr>
          <w:rFonts w:ascii="Arial" w:eastAsia="PMingLiU" w:hAnsi="Arial" w:cs="Arial"/>
          <w:sz w:val="24"/>
          <w:szCs w:val="24"/>
        </w:rPr>
      </w:pPr>
      <w:r w:rsidRPr="00F551D5">
        <w:rPr>
          <w:rFonts w:ascii="Arial" w:eastAsia="PMingLiU" w:hAnsi="Arial" w:cs="Arial"/>
          <w:sz w:val="24"/>
          <w:szCs w:val="24"/>
        </w:rPr>
        <w:t>1 voilure Legacy soit</w:t>
      </w:r>
      <w:r w:rsidR="00C12180">
        <w:rPr>
          <w:rFonts w:ascii="Arial" w:eastAsia="PMingLiU" w:hAnsi="Arial" w:cs="Arial"/>
          <w:sz w:val="24"/>
          <w:szCs w:val="24"/>
        </w:rPr>
        <w:t xml:space="preserve"> 1629</w:t>
      </w:r>
      <w:r w:rsidRPr="00F551D5">
        <w:rPr>
          <w:rFonts w:ascii="Arial" w:eastAsia="PMingLiU" w:hAnsi="Arial" w:cs="Arial"/>
          <w:sz w:val="24"/>
          <w:szCs w:val="24"/>
        </w:rPr>
        <w:t xml:space="preserve">  sur 1658 </w:t>
      </w:r>
    </w:p>
    <w:p w:rsidR="00F551D5" w:rsidRPr="00F551D5" w:rsidRDefault="00FF399E" w:rsidP="00F551D5">
      <w:pPr>
        <w:numPr>
          <w:ilvl w:val="0"/>
          <w:numId w:val="2"/>
        </w:numPr>
        <w:spacing w:after="160" w:line="259" w:lineRule="auto"/>
        <w:ind w:firstLine="54"/>
        <w:rPr>
          <w:rFonts w:ascii="Arial" w:eastAsia="PMingLiU" w:hAnsi="Arial" w:cs="Arial"/>
          <w:sz w:val="24"/>
          <w:szCs w:val="24"/>
        </w:rPr>
      </w:pPr>
      <w:r w:rsidRPr="00B4250B">
        <w:rPr>
          <w:rFonts w:ascii="Arial" w:eastAsia="PMingLiU" w:hAnsi="Arial" w:cs="Arial"/>
          <w:sz w:val="24"/>
          <w:szCs w:val="24"/>
        </w:rPr>
        <w:t>1</w:t>
      </w:r>
      <w:r w:rsidR="00F551D5" w:rsidRPr="00F551D5">
        <w:rPr>
          <w:rFonts w:ascii="Arial" w:eastAsia="PMingLiU" w:hAnsi="Arial" w:cs="Arial"/>
          <w:sz w:val="24"/>
          <w:szCs w:val="24"/>
        </w:rPr>
        <w:t xml:space="preserve"> voilure F8X,</w:t>
      </w:r>
      <w:r w:rsidR="00C12180">
        <w:rPr>
          <w:rFonts w:ascii="Arial" w:eastAsia="PMingLiU" w:hAnsi="Arial" w:cs="Arial"/>
          <w:sz w:val="24"/>
          <w:szCs w:val="24"/>
        </w:rPr>
        <w:t xml:space="preserve"> 119</w:t>
      </w:r>
      <w:r w:rsidR="00F551D5" w:rsidRPr="00F551D5">
        <w:rPr>
          <w:rFonts w:ascii="Arial" w:eastAsia="PMingLiU" w:hAnsi="Arial" w:cs="Arial"/>
          <w:sz w:val="24"/>
          <w:szCs w:val="24"/>
        </w:rPr>
        <w:t xml:space="preserve"> sur 130</w:t>
      </w:r>
    </w:p>
    <w:p w:rsidR="00F551D5" w:rsidRPr="00F551D5" w:rsidRDefault="00C12180" w:rsidP="00F551D5">
      <w:pPr>
        <w:numPr>
          <w:ilvl w:val="0"/>
          <w:numId w:val="2"/>
        </w:numPr>
        <w:spacing w:after="160" w:line="259" w:lineRule="auto"/>
        <w:ind w:firstLine="54"/>
        <w:rPr>
          <w:rFonts w:ascii="Arial" w:eastAsia="PMingLiU" w:hAnsi="Arial" w:cs="Arial"/>
          <w:sz w:val="24"/>
          <w:szCs w:val="24"/>
        </w:rPr>
      </w:pPr>
      <w:r>
        <w:rPr>
          <w:rFonts w:ascii="Arial" w:eastAsia="PMingLiU" w:hAnsi="Arial" w:cs="Arial"/>
          <w:sz w:val="24"/>
          <w:szCs w:val="24"/>
        </w:rPr>
        <w:t>1 voilure F6X, 29</w:t>
      </w:r>
      <w:r w:rsidR="00F551D5" w:rsidRPr="00F551D5">
        <w:rPr>
          <w:rFonts w:ascii="Arial" w:eastAsia="PMingLiU" w:hAnsi="Arial" w:cs="Arial"/>
          <w:sz w:val="24"/>
          <w:szCs w:val="24"/>
        </w:rPr>
        <w:t xml:space="preserve"> sur 60 </w:t>
      </w:r>
    </w:p>
    <w:p w:rsidR="00F551D5" w:rsidRDefault="00F551D5" w:rsidP="00F551D5">
      <w:pPr>
        <w:numPr>
          <w:ilvl w:val="0"/>
          <w:numId w:val="2"/>
        </w:numPr>
        <w:spacing w:after="160" w:line="259" w:lineRule="auto"/>
        <w:ind w:firstLine="54"/>
        <w:rPr>
          <w:rFonts w:ascii="Arial" w:eastAsia="PMingLiU" w:hAnsi="Arial" w:cs="Arial"/>
          <w:sz w:val="24"/>
          <w:szCs w:val="24"/>
        </w:rPr>
      </w:pPr>
      <w:r w:rsidRPr="00F551D5">
        <w:rPr>
          <w:rFonts w:ascii="Arial" w:eastAsia="PMingLiU" w:hAnsi="Arial" w:cs="Arial"/>
          <w:sz w:val="24"/>
          <w:szCs w:val="24"/>
        </w:rPr>
        <w:t>Pyro</w:t>
      </w:r>
      <w:r w:rsidR="00512641">
        <w:rPr>
          <w:rFonts w:ascii="Arial" w:eastAsia="PMingLiU" w:hAnsi="Arial" w:cs="Arial"/>
          <w:sz w:val="24"/>
          <w:szCs w:val="24"/>
        </w:rPr>
        <w:t>, 243</w:t>
      </w:r>
      <w:r w:rsidR="00FF399E">
        <w:rPr>
          <w:rFonts w:ascii="Arial" w:eastAsia="PMingLiU" w:hAnsi="Arial" w:cs="Arial"/>
          <w:sz w:val="24"/>
          <w:szCs w:val="24"/>
        </w:rPr>
        <w:t xml:space="preserve"> éléments</w:t>
      </w:r>
      <w:r w:rsidR="00512641">
        <w:rPr>
          <w:rFonts w:ascii="Arial" w:eastAsia="PMingLiU" w:hAnsi="Arial" w:cs="Arial"/>
          <w:sz w:val="24"/>
          <w:szCs w:val="24"/>
        </w:rPr>
        <w:t xml:space="preserve"> sur 23</w:t>
      </w:r>
      <w:r w:rsidR="00A73EC1">
        <w:rPr>
          <w:rFonts w:ascii="Arial" w:eastAsia="PMingLiU" w:hAnsi="Arial" w:cs="Arial"/>
          <w:sz w:val="24"/>
          <w:szCs w:val="24"/>
        </w:rPr>
        <w:t>8</w:t>
      </w:r>
      <w:r w:rsidRPr="00F551D5">
        <w:rPr>
          <w:rFonts w:ascii="Arial" w:eastAsia="PMingLiU" w:hAnsi="Arial" w:cs="Arial"/>
          <w:sz w:val="24"/>
          <w:szCs w:val="24"/>
        </w:rPr>
        <w:t> </w:t>
      </w:r>
      <w:r w:rsidR="00C03C76">
        <w:rPr>
          <w:rFonts w:ascii="Arial" w:eastAsia="PMingLiU" w:hAnsi="Arial" w:cs="Arial"/>
          <w:sz w:val="24"/>
          <w:szCs w:val="24"/>
        </w:rPr>
        <w:t>(février)</w:t>
      </w:r>
    </w:p>
    <w:p w:rsidR="00512641" w:rsidRDefault="00C03C76" w:rsidP="00512641">
      <w:pPr>
        <w:spacing w:after="160" w:line="259" w:lineRule="auto"/>
        <w:ind w:left="1134"/>
        <w:rPr>
          <w:rFonts w:ascii="Arial" w:eastAsia="PMingLiU" w:hAnsi="Arial" w:cs="Arial"/>
          <w:sz w:val="24"/>
          <w:szCs w:val="24"/>
        </w:rPr>
      </w:pPr>
      <w:r>
        <w:rPr>
          <w:rFonts w:ascii="Arial" w:eastAsia="PMingLiU" w:hAnsi="Arial" w:cs="Arial"/>
          <w:sz w:val="24"/>
          <w:szCs w:val="24"/>
        </w:rPr>
        <w:tab/>
        <w:t xml:space="preserve"> 257 éléments sur 225 (mars)</w:t>
      </w:r>
    </w:p>
    <w:p w:rsidR="00512641" w:rsidRPr="00F551D5" w:rsidRDefault="00512641" w:rsidP="00512641">
      <w:pPr>
        <w:spacing w:after="160" w:line="259" w:lineRule="auto"/>
        <w:ind w:left="1134"/>
        <w:rPr>
          <w:rFonts w:ascii="Arial" w:eastAsia="PMingLiU" w:hAnsi="Arial" w:cs="Arial"/>
          <w:sz w:val="24"/>
          <w:szCs w:val="24"/>
        </w:rPr>
      </w:pPr>
      <w:r>
        <w:rPr>
          <w:rFonts w:ascii="Arial" w:eastAsia="PMingLiU" w:hAnsi="Arial" w:cs="Arial"/>
          <w:sz w:val="24"/>
          <w:szCs w:val="24"/>
        </w:rPr>
        <w:tab/>
      </w:r>
      <w:r>
        <w:rPr>
          <w:rFonts w:ascii="Arial" w:eastAsia="PMingLiU" w:hAnsi="Arial" w:cs="Arial"/>
          <w:sz w:val="24"/>
          <w:szCs w:val="24"/>
        </w:rPr>
        <w:tab/>
      </w:r>
    </w:p>
    <w:p w:rsidR="00517554" w:rsidRDefault="00517554" w:rsidP="00517554">
      <w:pPr>
        <w:pStyle w:val="Paragraphedeliste"/>
        <w:spacing w:after="0"/>
        <w:ind w:left="142" w:firstLine="54"/>
        <w:jc w:val="both"/>
        <w:rPr>
          <w:rFonts w:ascii="Arial" w:hAnsi="Arial" w:cs="Arial"/>
          <w:b/>
          <w:i/>
          <w:color w:val="00B050"/>
          <w:sz w:val="16"/>
          <w:szCs w:val="16"/>
          <w:u w:val="single"/>
        </w:rPr>
      </w:pPr>
    </w:p>
    <w:p w:rsidR="008D5A63" w:rsidRDefault="008D5A63" w:rsidP="00517554">
      <w:pPr>
        <w:pStyle w:val="Paragraphedeliste"/>
        <w:spacing w:after="0"/>
        <w:ind w:left="142" w:firstLine="54"/>
        <w:jc w:val="both"/>
        <w:rPr>
          <w:rFonts w:ascii="Arial" w:hAnsi="Arial" w:cs="Arial"/>
          <w:b/>
          <w:i/>
          <w:color w:val="00B050"/>
          <w:sz w:val="16"/>
          <w:szCs w:val="16"/>
          <w:u w:val="single"/>
        </w:rPr>
      </w:pPr>
    </w:p>
    <w:p w:rsidR="00714022" w:rsidRDefault="00714022" w:rsidP="00714022">
      <w:pPr>
        <w:pStyle w:val="Paragraphedeliste"/>
        <w:spacing w:after="0"/>
        <w:ind w:left="993"/>
        <w:jc w:val="both"/>
        <w:rPr>
          <w:rFonts w:ascii="Arial" w:hAnsi="Arial" w:cs="Arial"/>
          <w:color w:val="00B050"/>
          <w:sz w:val="16"/>
          <w:szCs w:val="16"/>
        </w:rPr>
      </w:pPr>
    </w:p>
    <w:p w:rsidR="00714022" w:rsidRPr="00A40E39" w:rsidRDefault="00714022" w:rsidP="000C71BA">
      <w:pPr>
        <w:pStyle w:val="Paragraphedeliste"/>
        <w:spacing w:after="0"/>
        <w:ind w:left="993"/>
        <w:jc w:val="both"/>
        <w:rPr>
          <w:rFonts w:ascii="Arial" w:hAnsi="Arial" w:cs="Arial"/>
          <w:color w:val="FF0000"/>
          <w:sz w:val="24"/>
          <w:szCs w:val="24"/>
        </w:rPr>
      </w:pPr>
      <w:r w:rsidRPr="00A40E39">
        <w:rPr>
          <w:rFonts w:ascii="Arial" w:hAnsi="Arial" w:cs="Arial"/>
          <w:b/>
          <w:color w:val="FF0000"/>
          <w:sz w:val="24"/>
          <w:szCs w:val="24"/>
          <w:u w:val="single"/>
        </w:rPr>
        <w:t>Commentaire CGT :</w:t>
      </w:r>
      <w:r w:rsidRPr="00A40E39">
        <w:rPr>
          <w:rFonts w:ascii="Arial" w:hAnsi="Arial" w:cs="Arial"/>
          <w:color w:val="FF0000"/>
          <w:sz w:val="24"/>
          <w:szCs w:val="24"/>
        </w:rPr>
        <w:t xml:space="preserve"> </w:t>
      </w:r>
    </w:p>
    <w:p w:rsidR="008D3890" w:rsidRDefault="00AA1E7C" w:rsidP="000C71BA">
      <w:pPr>
        <w:pStyle w:val="Paragraphedeliste"/>
        <w:tabs>
          <w:tab w:val="left" w:pos="1485"/>
        </w:tabs>
        <w:spacing w:after="0"/>
        <w:ind w:left="1418"/>
        <w:jc w:val="both"/>
        <w:rPr>
          <w:rFonts w:ascii="Arial" w:hAnsi="Arial" w:cs="Arial"/>
          <w:color w:val="FF0000"/>
          <w:sz w:val="24"/>
          <w:szCs w:val="24"/>
        </w:rPr>
      </w:pPr>
      <w:r>
        <w:rPr>
          <w:rFonts w:ascii="Arial" w:hAnsi="Arial" w:cs="Arial"/>
          <w:color w:val="FF0000"/>
          <w:sz w:val="24"/>
          <w:szCs w:val="24"/>
        </w:rPr>
        <w:t xml:space="preserve">La CGT </w:t>
      </w:r>
      <w:r w:rsidR="000C60C5">
        <w:rPr>
          <w:rFonts w:ascii="Arial" w:hAnsi="Arial" w:cs="Arial"/>
          <w:color w:val="FF0000"/>
          <w:sz w:val="24"/>
          <w:szCs w:val="24"/>
        </w:rPr>
        <w:t xml:space="preserve">continue d’alerter sur la nécessité d’anticiper </w:t>
      </w:r>
      <w:r>
        <w:rPr>
          <w:rFonts w:ascii="Arial" w:hAnsi="Arial" w:cs="Arial"/>
          <w:color w:val="FF0000"/>
          <w:sz w:val="24"/>
          <w:szCs w:val="24"/>
        </w:rPr>
        <w:t xml:space="preserve">la charge de travail </w:t>
      </w:r>
      <w:r w:rsidR="00FF399E">
        <w:rPr>
          <w:rFonts w:ascii="Arial" w:hAnsi="Arial" w:cs="Arial"/>
          <w:color w:val="FF0000"/>
          <w:sz w:val="24"/>
          <w:szCs w:val="24"/>
        </w:rPr>
        <w:t>prévue</w:t>
      </w:r>
      <w:r>
        <w:rPr>
          <w:rFonts w:ascii="Arial" w:hAnsi="Arial" w:cs="Arial"/>
          <w:color w:val="FF0000"/>
          <w:sz w:val="24"/>
          <w:szCs w:val="24"/>
        </w:rPr>
        <w:t>.</w:t>
      </w:r>
      <w:r w:rsidR="00FF399E">
        <w:rPr>
          <w:rFonts w:ascii="Arial" w:hAnsi="Arial" w:cs="Arial"/>
          <w:color w:val="FF0000"/>
          <w:sz w:val="24"/>
          <w:szCs w:val="24"/>
        </w:rPr>
        <w:t xml:space="preserve"> En effet, cette augmentation massive de per</w:t>
      </w:r>
      <w:r w:rsidR="00B4250B">
        <w:rPr>
          <w:rFonts w:ascii="Arial" w:hAnsi="Arial" w:cs="Arial"/>
          <w:color w:val="FF0000"/>
          <w:sz w:val="24"/>
          <w:szCs w:val="24"/>
        </w:rPr>
        <w:t xml:space="preserve">sonnel génère une organisation </w:t>
      </w:r>
      <w:r w:rsidR="00FF399E">
        <w:rPr>
          <w:rFonts w:ascii="Arial" w:hAnsi="Arial" w:cs="Arial"/>
          <w:color w:val="FF0000"/>
          <w:sz w:val="24"/>
          <w:szCs w:val="24"/>
        </w:rPr>
        <w:t>de for</w:t>
      </w:r>
      <w:r w:rsidR="00B4250B">
        <w:rPr>
          <w:rFonts w:ascii="Arial" w:hAnsi="Arial" w:cs="Arial"/>
          <w:color w:val="FF0000"/>
          <w:sz w:val="24"/>
          <w:szCs w:val="24"/>
        </w:rPr>
        <w:t>mation, training, tutorat, etc…</w:t>
      </w:r>
      <w:r w:rsidR="00FF399E">
        <w:rPr>
          <w:rFonts w:ascii="Arial" w:hAnsi="Arial" w:cs="Arial"/>
          <w:color w:val="FF0000"/>
          <w:sz w:val="24"/>
          <w:szCs w:val="24"/>
        </w:rPr>
        <w:t xml:space="preserve"> qui n’est pas compatible avec une forte cadence.</w:t>
      </w:r>
    </w:p>
    <w:p w:rsidR="00AA1E7C" w:rsidRPr="00714022" w:rsidRDefault="00AA1E7C" w:rsidP="000C71BA">
      <w:pPr>
        <w:pStyle w:val="Paragraphedeliste"/>
        <w:tabs>
          <w:tab w:val="left" w:pos="1485"/>
        </w:tabs>
        <w:spacing w:after="0"/>
        <w:ind w:left="1418"/>
        <w:jc w:val="both"/>
        <w:rPr>
          <w:rFonts w:ascii="Arial" w:hAnsi="Arial" w:cs="Arial"/>
          <w:color w:val="00B050"/>
          <w:sz w:val="16"/>
          <w:szCs w:val="16"/>
        </w:rPr>
      </w:pPr>
    </w:p>
    <w:p w:rsidR="00C14D0B" w:rsidRPr="00A431B1" w:rsidRDefault="00552FEE" w:rsidP="000C71BA">
      <w:pPr>
        <w:spacing w:after="0"/>
        <w:ind w:left="1341"/>
        <w:jc w:val="both"/>
        <w:rPr>
          <w:rFonts w:ascii="Arial" w:hAnsi="Arial" w:cs="Arial"/>
          <w:color w:val="00B050"/>
          <w:sz w:val="24"/>
          <w:szCs w:val="24"/>
        </w:rPr>
      </w:pPr>
      <w:r w:rsidRPr="00C14D0B">
        <w:rPr>
          <w:rFonts w:ascii="Arial" w:hAnsi="Arial" w:cs="Arial"/>
          <w:i/>
          <w:color w:val="00B050"/>
          <w:sz w:val="24"/>
          <w:szCs w:val="24"/>
          <w:u w:val="single"/>
        </w:rPr>
        <w:t>4</w:t>
      </w:r>
      <w:r w:rsidR="00595A77" w:rsidRPr="00C14D0B">
        <w:rPr>
          <w:rFonts w:ascii="Arial" w:hAnsi="Arial" w:cs="Arial"/>
          <w:i/>
          <w:color w:val="00B050"/>
          <w:sz w:val="24"/>
          <w:szCs w:val="24"/>
          <w:u w:val="single"/>
        </w:rPr>
        <w:t xml:space="preserve">. </w:t>
      </w:r>
      <w:r w:rsidR="00C03C76">
        <w:rPr>
          <w:rFonts w:ascii="Arial" w:hAnsi="Arial" w:cs="Arial"/>
          <w:i/>
          <w:color w:val="00B050"/>
          <w:sz w:val="24"/>
          <w:szCs w:val="24"/>
          <w:u w:val="single"/>
        </w:rPr>
        <w:t>Compte rendu CSSCT du 7/03 et extra du 22/03</w:t>
      </w:r>
      <w:r w:rsidR="00C14D0B">
        <w:rPr>
          <w:rFonts w:ascii="Arial" w:hAnsi="Arial" w:cs="Arial"/>
          <w:i/>
          <w:color w:val="00B050"/>
          <w:sz w:val="24"/>
          <w:szCs w:val="24"/>
          <w:u w:val="single"/>
        </w:rPr>
        <w:t> </w:t>
      </w:r>
      <w:r w:rsidR="00C03C76">
        <w:rPr>
          <w:rFonts w:ascii="Arial" w:hAnsi="Arial" w:cs="Arial"/>
          <w:i/>
          <w:color w:val="00B050"/>
          <w:sz w:val="24"/>
          <w:szCs w:val="24"/>
          <w:u w:val="single"/>
        </w:rPr>
        <w:t xml:space="preserve">et bilan activité CAP AVENIR </w:t>
      </w:r>
      <w:r w:rsidR="00C14D0B">
        <w:rPr>
          <w:rFonts w:ascii="Arial" w:hAnsi="Arial" w:cs="Arial"/>
          <w:i/>
          <w:color w:val="00B050"/>
          <w:sz w:val="24"/>
          <w:szCs w:val="24"/>
          <w:u w:val="single"/>
        </w:rPr>
        <w:t>:</w:t>
      </w:r>
    </w:p>
    <w:p w:rsidR="00C14D0B" w:rsidRPr="00C14D0B" w:rsidRDefault="00C03C76" w:rsidP="000C71BA">
      <w:pPr>
        <w:spacing w:after="0"/>
        <w:ind w:left="1341"/>
        <w:jc w:val="both"/>
        <w:rPr>
          <w:rFonts w:ascii="Arial" w:hAnsi="Arial" w:cs="Arial"/>
          <w:color w:val="000000" w:themeColor="text1"/>
          <w:sz w:val="24"/>
          <w:szCs w:val="24"/>
        </w:rPr>
      </w:pPr>
      <w:r>
        <w:rPr>
          <w:rFonts w:ascii="Arial" w:hAnsi="Arial" w:cs="Arial"/>
          <w:color w:val="000000" w:themeColor="text1"/>
          <w:sz w:val="24"/>
          <w:szCs w:val="24"/>
        </w:rPr>
        <w:t>Report mois prochain.</w:t>
      </w:r>
    </w:p>
    <w:p w:rsidR="00302757" w:rsidRPr="00552FEE" w:rsidRDefault="00302757" w:rsidP="000C71BA">
      <w:pPr>
        <w:spacing w:after="0"/>
        <w:ind w:left="1276" w:hanging="65"/>
        <w:jc w:val="both"/>
        <w:rPr>
          <w:rFonts w:ascii="Arial" w:hAnsi="Arial" w:cs="Arial"/>
          <w:color w:val="00B050"/>
          <w:sz w:val="24"/>
          <w:szCs w:val="24"/>
        </w:rPr>
      </w:pPr>
    </w:p>
    <w:p w:rsidR="00E16A29" w:rsidRDefault="00552FEE" w:rsidP="000C71BA">
      <w:pPr>
        <w:pStyle w:val="Paragraphedeliste"/>
        <w:spacing w:after="0"/>
        <w:ind w:left="1276"/>
        <w:jc w:val="both"/>
        <w:rPr>
          <w:rFonts w:ascii="Arial" w:hAnsi="Arial" w:cs="Arial"/>
          <w:i/>
          <w:color w:val="00B050"/>
          <w:sz w:val="24"/>
          <w:szCs w:val="24"/>
          <w:u w:val="single"/>
        </w:rPr>
      </w:pPr>
      <w:r w:rsidRPr="00C14D0B">
        <w:rPr>
          <w:rFonts w:ascii="Arial" w:hAnsi="Arial" w:cs="Arial"/>
          <w:i/>
          <w:color w:val="00B050"/>
          <w:sz w:val="24"/>
          <w:szCs w:val="24"/>
          <w:u w:val="single"/>
        </w:rPr>
        <w:t>5.</w:t>
      </w:r>
      <w:r w:rsidR="00302757" w:rsidRPr="00C14D0B">
        <w:rPr>
          <w:rFonts w:ascii="Arial" w:hAnsi="Arial" w:cs="Arial"/>
          <w:i/>
          <w:color w:val="00B050"/>
          <w:sz w:val="24"/>
          <w:szCs w:val="24"/>
          <w:u w:val="single"/>
        </w:rPr>
        <w:t xml:space="preserve"> </w:t>
      </w:r>
      <w:r w:rsidR="00C14D0B" w:rsidRPr="00C14D0B">
        <w:rPr>
          <w:rFonts w:ascii="Arial" w:hAnsi="Arial" w:cs="Arial"/>
          <w:i/>
          <w:color w:val="00B050"/>
          <w:sz w:val="24"/>
          <w:szCs w:val="24"/>
          <w:u w:val="single"/>
        </w:rPr>
        <w:t xml:space="preserve">Information </w:t>
      </w:r>
      <w:r w:rsidR="00C03C76">
        <w:rPr>
          <w:rFonts w:ascii="Arial" w:hAnsi="Arial" w:cs="Arial"/>
          <w:i/>
          <w:color w:val="00B050"/>
          <w:sz w:val="24"/>
          <w:szCs w:val="24"/>
          <w:u w:val="single"/>
        </w:rPr>
        <w:t>résultats et évènements santé/sécurité dernier trimestre 2023</w:t>
      </w:r>
      <w:r w:rsidR="0091551A">
        <w:rPr>
          <w:rFonts w:ascii="Arial" w:hAnsi="Arial" w:cs="Arial"/>
          <w:i/>
          <w:color w:val="00B050"/>
          <w:sz w:val="24"/>
          <w:szCs w:val="24"/>
          <w:u w:val="single"/>
        </w:rPr>
        <w:t xml:space="preserve"> et consultation CSE rapport annuel CSSCT 2023 :</w:t>
      </w:r>
    </w:p>
    <w:p w:rsidR="0091551A" w:rsidRDefault="0091551A" w:rsidP="000C71BA">
      <w:pPr>
        <w:spacing w:after="0"/>
        <w:ind w:left="567" w:firstLine="709"/>
        <w:jc w:val="both"/>
        <w:rPr>
          <w:rFonts w:ascii="Arial" w:hAnsi="Arial" w:cs="Arial"/>
          <w:sz w:val="24"/>
          <w:szCs w:val="24"/>
        </w:rPr>
      </w:pPr>
      <w:r>
        <w:rPr>
          <w:rFonts w:ascii="Arial" w:hAnsi="Arial" w:cs="Arial"/>
          <w:sz w:val="24"/>
          <w:szCs w:val="24"/>
        </w:rPr>
        <w:t>Présentation des actions engagées suite aux évènements du dernier trimestre 2023.</w:t>
      </w:r>
    </w:p>
    <w:p w:rsidR="0091551A" w:rsidRDefault="0091551A" w:rsidP="000C71BA">
      <w:pPr>
        <w:spacing w:after="0"/>
        <w:ind w:left="567" w:firstLine="709"/>
        <w:jc w:val="both"/>
        <w:rPr>
          <w:rFonts w:ascii="Arial" w:hAnsi="Arial" w:cs="Arial"/>
          <w:sz w:val="24"/>
          <w:szCs w:val="24"/>
        </w:rPr>
      </w:pPr>
      <w:r>
        <w:rPr>
          <w:rFonts w:ascii="Arial" w:hAnsi="Arial" w:cs="Arial"/>
          <w:sz w:val="24"/>
          <w:szCs w:val="24"/>
        </w:rPr>
        <w:t>Vote consultation rapport annuel CSSCT 2023 : 9 défavorables et 5 abstentions.</w:t>
      </w:r>
    </w:p>
    <w:p w:rsidR="0091551A" w:rsidRDefault="0091551A" w:rsidP="000C71BA">
      <w:pPr>
        <w:spacing w:after="0"/>
        <w:ind w:left="567" w:firstLine="709"/>
        <w:jc w:val="both"/>
        <w:rPr>
          <w:rFonts w:ascii="Arial" w:hAnsi="Arial" w:cs="Arial"/>
          <w:sz w:val="24"/>
          <w:szCs w:val="24"/>
        </w:rPr>
      </w:pPr>
    </w:p>
    <w:p w:rsidR="0091551A" w:rsidRPr="00A40E39" w:rsidRDefault="0091551A" w:rsidP="0091551A">
      <w:pPr>
        <w:pStyle w:val="Paragraphedeliste"/>
        <w:spacing w:after="0"/>
        <w:ind w:left="993"/>
        <w:jc w:val="both"/>
        <w:rPr>
          <w:rFonts w:ascii="Arial" w:hAnsi="Arial" w:cs="Arial"/>
          <w:color w:val="FF0000"/>
          <w:sz w:val="24"/>
          <w:szCs w:val="24"/>
        </w:rPr>
      </w:pPr>
      <w:r w:rsidRPr="00A40E39">
        <w:rPr>
          <w:rFonts w:ascii="Arial" w:hAnsi="Arial" w:cs="Arial"/>
          <w:b/>
          <w:color w:val="FF0000"/>
          <w:sz w:val="24"/>
          <w:szCs w:val="24"/>
          <w:u w:val="single"/>
        </w:rPr>
        <w:t>Commentaire CGT :</w:t>
      </w:r>
      <w:r w:rsidRPr="00A40E39">
        <w:rPr>
          <w:rFonts w:ascii="Arial" w:hAnsi="Arial" w:cs="Arial"/>
          <w:color w:val="FF0000"/>
          <w:sz w:val="24"/>
          <w:szCs w:val="24"/>
        </w:rPr>
        <w:t xml:space="preserve"> </w:t>
      </w:r>
    </w:p>
    <w:p w:rsidR="0091551A" w:rsidRPr="00A477A8" w:rsidRDefault="00A477A8" w:rsidP="0005230D">
      <w:pPr>
        <w:spacing w:after="0"/>
        <w:ind w:left="1276"/>
        <w:jc w:val="both"/>
        <w:rPr>
          <w:rFonts w:ascii="Arial" w:hAnsi="Arial" w:cs="Arial"/>
          <w:color w:val="FF0000"/>
          <w:sz w:val="24"/>
          <w:szCs w:val="24"/>
        </w:rPr>
      </w:pPr>
      <w:r>
        <w:rPr>
          <w:rFonts w:ascii="Arial" w:hAnsi="Arial" w:cs="Arial"/>
          <w:color w:val="FF0000"/>
          <w:sz w:val="24"/>
          <w:szCs w:val="24"/>
        </w:rPr>
        <w:t xml:space="preserve">La CGT constate que la sécurité et la santé des salariés est de la prérogative de l’employeur </w:t>
      </w:r>
      <w:r w:rsidR="0005230D">
        <w:rPr>
          <w:rFonts w:ascii="Arial" w:hAnsi="Arial" w:cs="Arial"/>
          <w:color w:val="FF0000"/>
          <w:sz w:val="24"/>
          <w:szCs w:val="24"/>
        </w:rPr>
        <w:t xml:space="preserve">et nous faisons face à de nombreuses problématiques au quotidien (nuisance sonore, </w:t>
      </w:r>
      <w:r w:rsidR="00134EB0">
        <w:rPr>
          <w:rFonts w:ascii="Arial" w:hAnsi="Arial" w:cs="Arial"/>
          <w:color w:val="FF0000"/>
          <w:sz w:val="24"/>
          <w:szCs w:val="24"/>
        </w:rPr>
        <w:t>travail dégradé</w:t>
      </w:r>
      <w:r w:rsidR="0005230D">
        <w:rPr>
          <w:rFonts w:ascii="Arial" w:hAnsi="Arial" w:cs="Arial"/>
          <w:color w:val="FF0000"/>
          <w:sz w:val="24"/>
          <w:szCs w:val="24"/>
        </w:rPr>
        <w:t xml:space="preserve">…). </w:t>
      </w:r>
      <w:r w:rsidR="00134EB0">
        <w:rPr>
          <w:rFonts w:ascii="Arial" w:hAnsi="Arial" w:cs="Arial"/>
          <w:color w:val="FF0000"/>
          <w:sz w:val="24"/>
          <w:szCs w:val="24"/>
        </w:rPr>
        <w:t xml:space="preserve">La Direction se trouve confrontée à monter en cadence sans avoir de suite la place nécessaire, un nombre de nouveaux embauchés conséquent à former dans le même temps et des moyens matériels qui arrivent au fil de l’eau. </w:t>
      </w:r>
      <w:r w:rsidR="0005230D">
        <w:rPr>
          <w:rFonts w:ascii="Arial" w:hAnsi="Arial" w:cs="Arial"/>
          <w:color w:val="FF0000"/>
          <w:sz w:val="24"/>
          <w:szCs w:val="24"/>
        </w:rPr>
        <w:t>Les indicateurs de pénibilité</w:t>
      </w:r>
      <w:r w:rsidR="00134EB0">
        <w:rPr>
          <w:rFonts w:ascii="Arial" w:hAnsi="Arial" w:cs="Arial"/>
          <w:color w:val="FF0000"/>
          <w:sz w:val="24"/>
          <w:szCs w:val="24"/>
        </w:rPr>
        <w:t xml:space="preserve"> au travail sont noyés dans une moyenne établie avec l’ensemble des établissements. Un établissement comme le nôtre se retrouve avec de bonnes valeurs alors que pris individuellement nous serions dans le rouge.</w:t>
      </w:r>
      <w:r w:rsidR="0005230D">
        <w:rPr>
          <w:rFonts w:ascii="Arial" w:hAnsi="Arial" w:cs="Arial"/>
          <w:color w:val="FF0000"/>
          <w:sz w:val="24"/>
          <w:szCs w:val="24"/>
        </w:rPr>
        <w:t xml:space="preserve">  </w:t>
      </w:r>
    </w:p>
    <w:p w:rsidR="0091551A" w:rsidRDefault="0091551A" w:rsidP="000C71BA">
      <w:pPr>
        <w:spacing w:after="0"/>
        <w:ind w:left="567" w:firstLine="709"/>
        <w:jc w:val="both"/>
        <w:rPr>
          <w:rFonts w:ascii="Arial" w:hAnsi="Arial" w:cs="Arial"/>
          <w:i/>
          <w:color w:val="00B050"/>
          <w:sz w:val="24"/>
          <w:szCs w:val="24"/>
          <w:u w:val="single"/>
        </w:rPr>
      </w:pPr>
    </w:p>
    <w:p w:rsidR="005A394A" w:rsidRDefault="00552FEE" w:rsidP="000C71BA">
      <w:pPr>
        <w:spacing w:after="0"/>
        <w:ind w:left="567" w:firstLine="709"/>
        <w:jc w:val="both"/>
        <w:rPr>
          <w:rFonts w:ascii="Arial" w:hAnsi="Arial" w:cs="Arial"/>
          <w:i/>
          <w:color w:val="00B050"/>
          <w:sz w:val="24"/>
          <w:szCs w:val="24"/>
          <w:u w:val="single"/>
        </w:rPr>
      </w:pPr>
      <w:r w:rsidRPr="00C14D0B">
        <w:rPr>
          <w:rFonts w:ascii="Arial" w:hAnsi="Arial" w:cs="Arial"/>
          <w:i/>
          <w:color w:val="00B050"/>
          <w:sz w:val="24"/>
          <w:szCs w:val="24"/>
          <w:u w:val="single"/>
        </w:rPr>
        <w:t xml:space="preserve">6. </w:t>
      </w:r>
      <w:r w:rsidR="0091551A">
        <w:rPr>
          <w:rFonts w:ascii="Arial" w:hAnsi="Arial" w:cs="Arial"/>
          <w:i/>
          <w:color w:val="00B050"/>
          <w:sz w:val="24"/>
          <w:szCs w:val="24"/>
          <w:u w:val="single"/>
        </w:rPr>
        <w:t>Consultation CSE programme annuel prévention des risques professionnels et amélioration conditions de travail 2024</w:t>
      </w:r>
      <w:r w:rsidR="00C14D0B">
        <w:rPr>
          <w:rFonts w:ascii="Arial" w:hAnsi="Arial" w:cs="Arial"/>
          <w:i/>
          <w:color w:val="00B050"/>
          <w:sz w:val="24"/>
          <w:szCs w:val="24"/>
          <w:u w:val="single"/>
        </w:rPr>
        <w:t> :</w:t>
      </w:r>
    </w:p>
    <w:p w:rsidR="00A2178D" w:rsidRDefault="0091551A" w:rsidP="0091551A">
      <w:pPr>
        <w:pStyle w:val="Paragraphedeliste"/>
        <w:tabs>
          <w:tab w:val="left" w:pos="1290"/>
        </w:tabs>
        <w:spacing w:after="0"/>
        <w:ind w:left="0" w:firstLine="851"/>
        <w:jc w:val="both"/>
        <w:rPr>
          <w:rFonts w:ascii="Arial" w:hAnsi="Arial" w:cs="Arial"/>
          <w:sz w:val="24"/>
          <w:szCs w:val="24"/>
        </w:rPr>
      </w:pPr>
      <w:r>
        <w:rPr>
          <w:rFonts w:ascii="Arial" w:hAnsi="Arial" w:cs="Arial"/>
          <w:sz w:val="24"/>
          <w:szCs w:val="24"/>
        </w:rPr>
        <w:tab/>
        <w:t xml:space="preserve">La Direction Locale a indiqué les thèmes sur les axes société qu’elle va déployée pour l’année 2024 à savoir : </w:t>
      </w:r>
    </w:p>
    <w:p w:rsidR="0091551A" w:rsidRDefault="0091551A" w:rsidP="0091551A">
      <w:pPr>
        <w:pStyle w:val="Paragraphedeliste"/>
        <w:tabs>
          <w:tab w:val="left" w:pos="1290"/>
        </w:tabs>
        <w:spacing w:after="0"/>
        <w:ind w:left="0" w:firstLine="851"/>
        <w:jc w:val="both"/>
        <w:rPr>
          <w:rFonts w:ascii="Arial" w:hAnsi="Arial" w:cs="Arial"/>
          <w:sz w:val="24"/>
          <w:szCs w:val="24"/>
        </w:rPr>
      </w:pPr>
      <w:r>
        <w:rPr>
          <w:rFonts w:ascii="Arial" w:hAnsi="Arial" w:cs="Arial"/>
          <w:sz w:val="24"/>
          <w:szCs w:val="24"/>
        </w:rPr>
        <w:tab/>
        <w:t>Vote consultation : 13 abstentions et 1 favorable.</w:t>
      </w:r>
    </w:p>
    <w:p w:rsidR="0091551A" w:rsidRDefault="0091551A" w:rsidP="0091551A">
      <w:pPr>
        <w:pStyle w:val="Paragraphedeliste"/>
        <w:spacing w:after="0"/>
        <w:ind w:left="993"/>
        <w:jc w:val="both"/>
        <w:rPr>
          <w:rFonts w:ascii="Arial" w:hAnsi="Arial" w:cs="Arial"/>
          <w:b/>
          <w:color w:val="FF0000"/>
          <w:sz w:val="28"/>
          <w:szCs w:val="28"/>
          <w:u w:val="single"/>
        </w:rPr>
      </w:pPr>
    </w:p>
    <w:p w:rsidR="0091551A" w:rsidRPr="00A40E39" w:rsidRDefault="0091551A" w:rsidP="000D315F">
      <w:pPr>
        <w:pStyle w:val="Paragraphedeliste"/>
        <w:spacing w:after="0"/>
        <w:ind w:left="993"/>
        <w:jc w:val="both"/>
        <w:rPr>
          <w:rFonts w:ascii="Arial" w:hAnsi="Arial" w:cs="Arial"/>
          <w:color w:val="FF0000"/>
          <w:sz w:val="24"/>
          <w:szCs w:val="24"/>
        </w:rPr>
      </w:pPr>
      <w:r w:rsidRPr="00A40E39">
        <w:rPr>
          <w:rFonts w:ascii="Arial" w:hAnsi="Arial" w:cs="Arial"/>
          <w:b/>
          <w:color w:val="FF0000"/>
          <w:sz w:val="24"/>
          <w:szCs w:val="24"/>
          <w:u w:val="single"/>
        </w:rPr>
        <w:t>Commentaire CGT :</w:t>
      </w:r>
      <w:r w:rsidRPr="00A40E39">
        <w:rPr>
          <w:rFonts w:ascii="Arial" w:hAnsi="Arial" w:cs="Arial"/>
          <w:color w:val="FF0000"/>
          <w:sz w:val="24"/>
          <w:szCs w:val="24"/>
        </w:rPr>
        <w:t xml:space="preserve"> </w:t>
      </w:r>
    </w:p>
    <w:p w:rsidR="0091551A" w:rsidRDefault="00096F78" w:rsidP="00096F78">
      <w:pPr>
        <w:pStyle w:val="Paragraphedeliste"/>
        <w:tabs>
          <w:tab w:val="left" w:pos="1290"/>
        </w:tabs>
        <w:spacing w:after="0"/>
        <w:ind w:left="1418"/>
        <w:jc w:val="both"/>
        <w:rPr>
          <w:rFonts w:ascii="Arial" w:hAnsi="Arial" w:cs="Arial"/>
          <w:color w:val="FF0000"/>
          <w:sz w:val="24"/>
          <w:szCs w:val="24"/>
        </w:rPr>
      </w:pPr>
      <w:r>
        <w:rPr>
          <w:rFonts w:ascii="Arial" w:hAnsi="Arial" w:cs="Arial"/>
          <w:color w:val="FF0000"/>
          <w:sz w:val="24"/>
          <w:szCs w:val="24"/>
        </w:rPr>
        <w:t xml:space="preserve">La CGT s’est abstenue sur ce vote car celui-ci est une prérogative de la Direction dont on mesure un manque de résultat quand on observe les indicateurs de notre établissement au niveau société. Nous ne donnerons pas une caution à la Direction Locale sur des engagements qui aujourd’hui ne sont pas tenues.  </w:t>
      </w:r>
    </w:p>
    <w:p w:rsidR="00096F78" w:rsidRDefault="00096F78" w:rsidP="00096F78">
      <w:pPr>
        <w:pStyle w:val="Paragraphedeliste"/>
        <w:tabs>
          <w:tab w:val="left" w:pos="1290"/>
        </w:tabs>
        <w:spacing w:after="0"/>
        <w:ind w:left="1418"/>
        <w:jc w:val="both"/>
        <w:rPr>
          <w:rFonts w:ascii="Arial" w:hAnsi="Arial" w:cs="Arial"/>
          <w:color w:val="FF0000"/>
          <w:sz w:val="24"/>
          <w:szCs w:val="24"/>
        </w:rPr>
      </w:pPr>
    </w:p>
    <w:p w:rsidR="00096F78" w:rsidRPr="00096F78" w:rsidRDefault="00096F78" w:rsidP="00096F78">
      <w:pPr>
        <w:spacing w:after="0"/>
        <w:ind w:left="567" w:firstLine="709"/>
        <w:jc w:val="both"/>
        <w:rPr>
          <w:rFonts w:ascii="Arial" w:hAnsi="Arial" w:cs="Arial"/>
          <w:i/>
          <w:color w:val="00B050"/>
          <w:sz w:val="24"/>
          <w:szCs w:val="24"/>
          <w:u w:val="single"/>
        </w:rPr>
      </w:pPr>
      <w:r>
        <w:rPr>
          <w:rFonts w:ascii="Arial" w:hAnsi="Arial" w:cs="Arial"/>
          <w:i/>
          <w:color w:val="00B050"/>
          <w:sz w:val="24"/>
          <w:szCs w:val="24"/>
          <w:u w:val="single"/>
        </w:rPr>
        <w:t>7</w:t>
      </w:r>
      <w:r w:rsidRPr="00C14D0B">
        <w:rPr>
          <w:rFonts w:ascii="Arial" w:hAnsi="Arial" w:cs="Arial"/>
          <w:i/>
          <w:color w:val="00B050"/>
          <w:sz w:val="24"/>
          <w:szCs w:val="24"/>
          <w:u w:val="single"/>
        </w:rPr>
        <w:t xml:space="preserve">. </w:t>
      </w:r>
      <w:r>
        <w:rPr>
          <w:rFonts w:ascii="Arial" w:hAnsi="Arial" w:cs="Arial"/>
          <w:i/>
          <w:color w:val="00B050"/>
          <w:sz w:val="24"/>
          <w:szCs w:val="24"/>
          <w:u w:val="single"/>
        </w:rPr>
        <w:t>Consultation CSE bilan social 2023 :</w:t>
      </w:r>
    </w:p>
    <w:p w:rsidR="00096F78" w:rsidRDefault="00096F78" w:rsidP="00096F78">
      <w:pPr>
        <w:pStyle w:val="Paragraphedeliste"/>
        <w:tabs>
          <w:tab w:val="left" w:pos="1290"/>
        </w:tabs>
        <w:spacing w:after="0"/>
        <w:ind w:left="0" w:firstLine="851"/>
        <w:jc w:val="both"/>
        <w:rPr>
          <w:rFonts w:ascii="Arial" w:hAnsi="Arial" w:cs="Arial"/>
          <w:sz w:val="24"/>
          <w:szCs w:val="24"/>
        </w:rPr>
      </w:pPr>
      <w:r>
        <w:rPr>
          <w:rFonts w:ascii="Arial" w:hAnsi="Arial" w:cs="Arial"/>
          <w:sz w:val="24"/>
          <w:szCs w:val="24"/>
        </w:rPr>
        <w:tab/>
        <w:t>Vote consultation : 9 défavorables et 5 abstentions.</w:t>
      </w:r>
    </w:p>
    <w:p w:rsidR="00096F78" w:rsidRPr="00A40E39" w:rsidRDefault="00096F78" w:rsidP="00096F78">
      <w:pPr>
        <w:pStyle w:val="Paragraphedeliste"/>
        <w:spacing w:after="0"/>
        <w:ind w:left="993"/>
        <w:jc w:val="both"/>
        <w:rPr>
          <w:rFonts w:ascii="Arial" w:hAnsi="Arial" w:cs="Arial"/>
          <w:b/>
          <w:color w:val="FF0000"/>
          <w:sz w:val="24"/>
          <w:szCs w:val="24"/>
          <w:u w:val="single"/>
        </w:rPr>
      </w:pPr>
    </w:p>
    <w:p w:rsidR="00096F78" w:rsidRPr="00A40E39" w:rsidRDefault="00096F78" w:rsidP="000D315F">
      <w:pPr>
        <w:pStyle w:val="Paragraphedeliste"/>
        <w:spacing w:after="0"/>
        <w:ind w:left="993"/>
        <w:jc w:val="both"/>
        <w:rPr>
          <w:rFonts w:ascii="Arial" w:hAnsi="Arial" w:cs="Arial"/>
          <w:color w:val="FF0000"/>
          <w:sz w:val="24"/>
          <w:szCs w:val="24"/>
        </w:rPr>
      </w:pPr>
      <w:r w:rsidRPr="00A40E39">
        <w:rPr>
          <w:rFonts w:ascii="Arial" w:hAnsi="Arial" w:cs="Arial"/>
          <w:b/>
          <w:color w:val="FF0000"/>
          <w:sz w:val="24"/>
          <w:szCs w:val="24"/>
          <w:u w:val="single"/>
        </w:rPr>
        <w:t>Commentaire CGT :</w:t>
      </w:r>
      <w:r w:rsidRPr="00A40E39">
        <w:rPr>
          <w:rFonts w:ascii="Arial" w:hAnsi="Arial" w:cs="Arial"/>
          <w:color w:val="FF0000"/>
          <w:sz w:val="24"/>
          <w:szCs w:val="24"/>
        </w:rPr>
        <w:t xml:space="preserve"> </w:t>
      </w:r>
    </w:p>
    <w:p w:rsidR="00096F78" w:rsidRDefault="00096F78" w:rsidP="00096F78">
      <w:pPr>
        <w:pStyle w:val="Paragraphedeliste"/>
        <w:tabs>
          <w:tab w:val="left" w:pos="1290"/>
        </w:tabs>
        <w:spacing w:after="0"/>
        <w:ind w:left="1418"/>
        <w:jc w:val="both"/>
        <w:rPr>
          <w:rFonts w:ascii="Arial" w:hAnsi="Arial" w:cs="Arial"/>
          <w:sz w:val="24"/>
          <w:szCs w:val="24"/>
        </w:rPr>
      </w:pPr>
      <w:r>
        <w:rPr>
          <w:rFonts w:ascii="Arial" w:hAnsi="Arial" w:cs="Arial"/>
          <w:color w:val="FF0000"/>
          <w:sz w:val="24"/>
          <w:szCs w:val="24"/>
        </w:rPr>
        <w:t>La CGT fait le constat chaque année du manque de transparence des indicateurs de comparaison égalité salariale entre les femmes et les hommes. Lors du renouvellement de l’accord égalité professionnelle F/H</w:t>
      </w:r>
      <w:r w:rsidR="00097853">
        <w:rPr>
          <w:rFonts w:ascii="Arial" w:hAnsi="Arial" w:cs="Arial"/>
          <w:color w:val="FF0000"/>
          <w:sz w:val="24"/>
          <w:szCs w:val="24"/>
        </w:rPr>
        <w:t xml:space="preserve"> en 2023</w:t>
      </w:r>
      <w:r>
        <w:rPr>
          <w:rFonts w:ascii="Arial" w:hAnsi="Arial" w:cs="Arial"/>
          <w:color w:val="FF0000"/>
          <w:sz w:val="24"/>
          <w:szCs w:val="24"/>
        </w:rPr>
        <w:t>, la CGT a présentée de nouveaux tableaux pour affiner et obtenir des chiffres pertinents de comparaison</w:t>
      </w:r>
      <w:r w:rsidR="00097853">
        <w:rPr>
          <w:rFonts w:ascii="Arial" w:hAnsi="Arial" w:cs="Arial"/>
          <w:color w:val="FF0000"/>
          <w:sz w:val="24"/>
          <w:szCs w:val="24"/>
        </w:rPr>
        <w:t xml:space="preserve">. Le renouvellement de cet Accord était l’occasion avec le changement de convention collective d’inclure ces nouveaux indicateurs, chose que la Direction Générale a refusé de négocier.  </w:t>
      </w:r>
      <w:r>
        <w:rPr>
          <w:rFonts w:ascii="Arial" w:hAnsi="Arial" w:cs="Arial"/>
          <w:color w:val="FF0000"/>
          <w:sz w:val="24"/>
          <w:szCs w:val="24"/>
        </w:rPr>
        <w:t xml:space="preserve">  </w:t>
      </w:r>
    </w:p>
    <w:p w:rsidR="0091551A" w:rsidRDefault="0091551A" w:rsidP="00552FEE">
      <w:pPr>
        <w:pStyle w:val="Paragraphedeliste"/>
        <w:spacing w:after="0"/>
        <w:ind w:left="0" w:firstLine="851"/>
        <w:jc w:val="both"/>
        <w:rPr>
          <w:rFonts w:ascii="Arial" w:hAnsi="Arial" w:cs="Arial"/>
          <w:sz w:val="24"/>
          <w:szCs w:val="24"/>
        </w:rPr>
      </w:pPr>
    </w:p>
    <w:p w:rsidR="00C40062" w:rsidRDefault="00C40062" w:rsidP="00C40062">
      <w:pPr>
        <w:spacing w:after="0"/>
        <w:ind w:left="1276" w:right="697"/>
        <w:jc w:val="both"/>
        <w:rPr>
          <w:rFonts w:ascii="Arial" w:hAnsi="Arial" w:cs="Arial"/>
          <w:i/>
          <w:color w:val="00B050"/>
          <w:sz w:val="24"/>
          <w:szCs w:val="24"/>
          <w:u w:val="single"/>
        </w:rPr>
      </w:pPr>
      <w:r>
        <w:rPr>
          <w:rFonts w:ascii="Arial" w:hAnsi="Arial" w:cs="Arial"/>
          <w:i/>
          <w:color w:val="00B050"/>
          <w:sz w:val="24"/>
          <w:szCs w:val="24"/>
          <w:u w:val="single"/>
        </w:rPr>
        <w:lastRenderedPageBreak/>
        <w:t>8</w:t>
      </w:r>
      <w:r w:rsidRPr="00C14D0B">
        <w:rPr>
          <w:rFonts w:ascii="Arial" w:hAnsi="Arial" w:cs="Arial"/>
          <w:i/>
          <w:color w:val="00B050"/>
          <w:sz w:val="24"/>
          <w:szCs w:val="24"/>
          <w:u w:val="single"/>
        </w:rPr>
        <w:t xml:space="preserve">. </w:t>
      </w:r>
      <w:r>
        <w:rPr>
          <w:rFonts w:ascii="Arial" w:hAnsi="Arial" w:cs="Arial"/>
          <w:i/>
          <w:color w:val="00B050"/>
          <w:sz w:val="24"/>
          <w:szCs w:val="24"/>
          <w:u w:val="single"/>
        </w:rPr>
        <w:t>Avancement FOD usine :</w:t>
      </w:r>
    </w:p>
    <w:p w:rsidR="00C40062" w:rsidRPr="00C40062" w:rsidRDefault="00C40062" w:rsidP="00C40062">
      <w:pPr>
        <w:spacing w:after="0"/>
        <w:ind w:left="1276" w:right="697"/>
        <w:jc w:val="both"/>
        <w:rPr>
          <w:rFonts w:ascii="Arial" w:hAnsi="Arial" w:cs="Arial"/>
          <w:sz w:val="24"/>
          <w:szCs w:val="24"/>
        </w:rPr>
      </w:pPr>
      <w:r w:rsidRPr="00C40062">
        <w:rPr>
          <w:rFonts w:ascii="Arial" w:hAnsi="Arial" w:cs="Arial"/>
          <w:sz w:val="24"/>
          <w:szCs w:val="24"/>
        </w:rPr>
        <w:t xml:space="preserve">Le déploiement des zones FOD se poursuit dans l’établissement pour réduire les risques de corps étrangers dans les avions. </w:t>
      </w:r>
    </w:p>
    <w:p w:rsidR="00C40062" w:rsidRDefault="00C40062" w:rsidP="00C14D0B">
      <w:pPr>
        <w:spacing w:after="0"/>
        <w:ind w:left="1276" w:right="697"/>
        <w:jc w:val="both"/>
        <w:rPr>
          <w:rFonts w:ascii="Arial" w:hAnsi="Arial" w:cs="Arial"/>
          <w:i/>
          <w:color w:val="00B050"/>
          <w:sz w:val="24"/>
          <w:szCs w:val="24"/>
          <w:u w:val="single"/>
        </w:rPr>
      </w:pPr>
    </w:p>
    <w:p w:rsidR="00C40062" w:rsidRDefault="00C40062" w:rsidP="00C40062">
      <w:pPr>
        <w:spacing w:after="0"/>
        <w:ind w:left="1276" w:right="697"/>
        <w:jc w:val="both"/>
        <w:rPr>
          <w:rFonts w:ascii="Arial" w:hAnsi="Arial" w:cs="Arial"/>
          <w:i/>
          <w:color w:val="00B050"/>
          <w:sz w:val="24"/>
          <w:szCs w:val="24"/>
          <w:u w:val="single"/>
        </w:rPr>
      </w:pPr>
      <w:r>
        <w:rPr>
          <w:rFonts w:ascii="Arial" w:hAnsi="Arial" w:cs="Arial"/>
          <w:i/>
          <w:color w:val="00B050"/>
          <w:sz w:val="24"/>
          <w:szCs w:val="24"/>
          <w:u w:val="single"/>
        </w:rPr>
        <w:t>9</w:t>
      </w:r>
      <w:r w:rsidRPr="00C14D0B">
        <w:rPr>
          <w:rFonts w:ascii="Arial" w:hAnsi="Arial" w:cs="Arial"/>
          <w:i/>
          <w:color w:val="00B050"/>
          <w:sz w:val="24"/>
          <w:szCs w:val="24"/>
          <w:u w:val="single"/>
        </w:rPr>
        <w:t xml:space="preserve">. </w:t>
      </w:r>
      <w:r>
        <w:rPr>
          <w:rFonts w:ascii="Arial" w:hAnsi="Arial" w:cs="Arial"/>
          <w:i/>
          <w:color w:val="00B050"/>
          <w:sz w:val="24"/>
          <w:szCs w:val="24"/>
          <w:u w:val="single"/>
        </w:rPr>
        <w:t>Campagne recrutement :</w:t>
      </w:r>
    </w:p>
    <w:p w:rsidR="00C40062" w:rsidRDefault="00C40062" w:rsidP="00C40062">
      <w:pPr>
        <w:spacing w:after="0"/>
        <w:ind w:left="1276" w:right="697"/>
        <w:jc w:val="both"/>
        <w:rPr>
          <w:rFonts w:ascii="Arial" w:hAnsi="Arial" w:cs="Arial"/>
          <w:sz w:val="24"/>
          <w:szCs w:val="24"/>
        </w:rPr>
      </w:pPr>
      <w:r>
        <w:rPr>
          <w:rFonts w:ascii="Arial" w:hAnsi="Arial" w:cs="Arial"/>
          <w:sz w:val="24"/>
          <w:szCs w:val="24"/>
        </w:rPr>
        <w:t>La Direction Locale continue à faire de la publicité pour recruter. Après une bannière au centre commercial de Mérignac, à la gare de Bordeaux, de la publicité par des spots sur internet et les réseaux, un affichage sur les transports en commun va être lancé.</w:t>
      </w:r>
    </w:p>
    <w:p w:rsidR="00791D43" w:rsidRDefault="00791D43" w:rsidP="00C40062">
      <w:pPr>
        <w:spacing w:after="0"/>
        <w:ind w:left="1276" w:right="697"/>
        <w:jc w:val="both"/>
        <w:rPr>
          <w:rFonts w:ascii="Arial" w:hAnsi="Arial" w:cs="Arial"/>
          <w:sz w:val="24"/>
          <w:szCs w:val="24"/>
        </w:rPr>
      </w:pPr>
      <w:r>
        <w:rPr>
          <w:rFonts w:ascii="Arial" w:hAnsi="Arial" w:cs="Arial"/>
          <w:sz w:val="24"/>
          <w:szCs w:val="24"/>
        </w:rPr>
        <w:t>En 2023 : 1000 CDI, 160 apprentis et 350 stagiaires au niveau société.</w:t>
      </w:r>
    </w:p>
    <w:p w:rsidR="00791D43" w:rsidRDefault="00791D43" w:rsidP="00C40062">
      <w:pPr>
        <w:spacing w:after="0"/>
        <w:ind w:left="1276" w:right="697"/>
        <w:jc w:val="both"/>
        <w:rPr>
          <w:rFonts w:ascii="Arial" w:hAnsi="Arial" w:cs="Arial"/>
          <w:sz w:val="24"/>
          <w:szCs w:val="24"/>
        </w:rPr>
      </w:pPr>
      <w:r>
        <w:rPr>
          <w:rFonts w:ascii="Arial" w:hAnsi="Arial" w:cs="Arial"/>
          <w:sz w:val="24"/>
          <w:szCs w:val="24"/>
        </w:rPr>
        <w:t>En 2024 objectif : 1000 recrutements (40% en production) dont 50% en Nouvel Aquitaine, 30% de femmes, 20% de jeunes diplômés.</w:t>
      </w:r>
    </w:p>
    <w:p w:rsidR="00C40062" w:rsidRDefault="00C40062" w:rsidP="00C40062">
      <w:pPr>
        <w:spacing w:after="0"/>
        <w:ind w:left="1276" w:right="697"/>
        <w:jc w:val="both"/>
        <w:rPr>
          <w:rFonts w:ascii="Arial" w:hAnsi="Arial" w:cs="Arial"/>
          <w:sz w:val="24"/>
          <w:szCs w:val="24"/>
        </w:rPr>
      </w:pPr>
    </w:p>
    <w:p w:rsidR="00C40062" w:rsidRPr="00C14D0B" w:rsidRDefault="00C40062" w:rsidP="00C40062">
      <w:pPr>
        <w:spacing w:after="0"/>
        <w:ind w:left="1276" w:right="697"/>
        <w:jc w:val="both"/>
        <w:rPr>
          <w:rFonts w:ascii="Arial" w:hAnsi="Arial" w:cs="Arial"/>
          <w:sz w:val="24"/>
          <w:szCs w:val="24"/>
        </w:rPr>
      </w:pPr>
      <w:r>
        <w:rPr>
          <w:rFonts w:ascii="Arial" w:hAnsi="Arial" w:cs="Arial"/>
          <w:i/>
          <w:color w:val="00B050"/>
          <w:sz w:val="24"/>
          <w:szCs w:val="24"/>
          <w:u w:val="single"/>
        </w:rPr>
        <w:t>10</w:t>
      </w:r>
      <w:r w:rsidRPr="00C14D0B">
        <w:rPr>
          <w:rFonts w:ascii="Arial" w:hAnsi="Arial" w:cs="Arial"/>
          <w:i/>
          <w:color w:val="00B050"/>
          <w:sz w:val="24"/>
          <w:szCs w:val="24"/>
          <w:u w:val="single"/>
        </w:rPr>
        <w:t xml:space="preserve">. </w:t>
      </w:r>
      <w:r>
        <w:rPr>
          <w:rFonts w:ascii="Arial" w:hAnsi="Arial" w:cs="Arial"/>
          <w:i/>
          <w:color w:val="00B050"/>
          <w:sz w:val="24"/>
          <w:szCs w:val="24"/>
          <w:u w:val="single"/>
        </w:rPr>
        <w:t>Projet modification locaux CSE et restaurant :</w:t>
      </w:r>
    </w:p>
    <w:p w:rsidR="00C40062" w:rsidRPr="00C40062" w:rsidRDefault="00C40062" w:rsidP="00C40062">
      <w:pPr>
        <w:spacing w:after="0"/>
        <w:ind w:left="1276" w:right="697"/>
        <w:jc w:val="both"/>
        <w:rPr>
          <w:rFonts w:ascii="Arial" w:hAnsi="Arial" w:cs="Arial"/>
          <w:sz w:val="24"/>
          <w:szCs w:val="24"/>
        </w:rPr>
      </w:pPr>
      <w:r>
        <w:rPr>
          <w:rFonts w:ascii="Arial" w:hAnsi="Arial" w:cs="Arial"/>
          <w:sz w:val="24"/>
          <w:szCs w:val="24"/>
        </w:rPr>
        <w:t xml:space="preserve">Une extension pour le local du CSE va être chiffrée ainsi que pour le restaurant. </w:t>
      </w:r>
      <w:r w:rsidR="00791D43">
        <w:rPr>
          <w:rFonts w:ascii="Arial" w:hAnsi="Arial" w:cs="Arial"/>
          <w:sz w:val="24"/>
          <w:szCs w:val="24"/>
        </w:rPr>
        <w:t xml:space="preserve">Une isolation phonique et une climatisation sont posées au local CSE. </w:t>
      </w:r>
      <w:r>
        <w:rPr>
          <w:rFonts w:ascii="Arial" w:hAnsi="Arial" w:cs="Arial"/>
          <w:sz w:val="24"/>
          <w:szCs w:val="24"/>
        </w:rPr>
        <w:t>Des tables et chaises intérieur et extérieur vont être rajoutés ainsi que de la végétalisation devant le terrain de pétanque va être disposé</w:t>
      </w:r>
      <w:r w:rsidR="00791D43">
        <w:rPr>
          <w:rFonts w:ascii="Arial" w:hAnsi="Arial" w:cs="Arial"/>
          <w:sz w:val="24"/>
          <w:szCs w:val="24"/>
        </w:rPr>
        <w:t xml:space="preserve"> pour isoler celui-ci. </w:t>
      </w:r>
    </w:p>
    <w:p w:rsidR="00C40062" w:rsidRDefault="00C40062" w:rsidP="00C14D0B">
      <w:pPr>
        <w:spacing w:after="0"/>
        <w:ind w:left="1276" w:right="697"/>
        <w:jc w:val="both"/>
        <w:rPr>
          <w:rFonts w:ascii="Arial" w:hAnsi="Arial" w:cs="Arial"/>
          <w:i/>
          <w:color w:val="00B050"/>
          <w:sz w:val="24"/>
          <w:szCs w:val="24"/>
          <w:u w:val="single"/>
        </w:rPr>
      </w:pPr>
    </w:p>
    <w:p w:rsidR="006B4425" w:rsidRPr="00C14D0B" w:rsidRDefault="00096F78" w:rsidP="00C14D0B">
      <w:pPr>
        <w:spacing w:after="0"/>
        <w:ind w:left="1276" w:right="697"/>
        <w:jc w:val="both"/>
        <w:rPr>
          <w:rFonts w:ascii="Arial" w:hAnsi="Arial" w:cs="Arial"/>
          <w:sz w:val="24"/>
          <w:szCs w:val="24"/>
        </w:rPr>
      </w:pPr>
      <w:r>
        <w:rPr>
          <w:rFonts w:ascii="Arial" w:hAnsi="Arial" w:cs="Arial"/>
          <w:i/>
          <w:color w:val="00B050"/>
          <w:sz w:val="24"/>
          <w:szCs w:val="24"/>
          <w:u w:val="single"/>
        </w:rPr>
        <w:t>8</w:t>
      </w:r>
      <w:r w:rsidR="00552FEE" w:rsidRPr="00C14D0B">
        <w:rPr>
          <w:rFonts w:ascii="Arial" w:hAnsi="Arial" w:cs="Arial"/>
          <w:i/>
          <w:color w:val="00B050"/>
          <w:sz w:val="24"/>
          <w:szCs w:val="24"/>
          <w:u w:val="single"/>
        </w:rPr>
        <w:t xml:space="preserve">. </w:t>
      </w:r>
      <w:r w:rsidR="00C14D0B" w:rsidRPr="00C14D0B">
        <w:rPr>
          <w:rFonts w:ascii="Arial" w:hAnsi="Arial" w:cs="Arial"/>
          <w:i/>
          <w:color w:val="00B050"/>
          <w:sz w:val="24"/>
          <w:szCs w:val="24"/>
          <w:u w:val="single"/>
        </w:rPr>
        <w:t>Activités de l’établissement</w:t>
      </w:r>
    </w:p>
    <w:p w:rsidR="00BC2976" w:rsidRDefault="00791D43" w:rsidP="00CA5BA0">
      <w:pPr>
        <w:pStyle w:val="Paragraphedeliste"/>
        <w:numPr>
          <w:ilvl w:val="0"/>
          <w:numId w:val="27"/>
        </w:numPr>
        <w:spacing w:after="0"/>
        <w:jc w:val="both"/>
        <w:rPr>
          <w:rFonts w:ascii="Arial" w:hAnsi="Arial" w:cs="Arial"/>
          <w:sz w:val="24"/>
          <w:szCs w:val="24"/>
        </w:rPr>
      </w:pPr>
      <w:r>
        <w:rPr>
          <w:rFonts w:ascii="Arial" w:hAnsi="Arial" w:cs="Arial"/>
          <w:sz w:val="24"/>
          <w:szCs w:val="24"/>
        </w:rPr>
        <w:t>Arrivée de 4 à 5 personnes du sous-traitant SEGULA pour le transfert d’activité.</w:t>
      </w:r>
    </w:p>
    <w:p w:rsidR="00791D43" w:rsidRPr="00791D43" w:rsidRDefault="00791D43" w:rsidP="00791D43">
      <w:pPr>
        <w:pStyle w:val="Paragraphedeliste"/>
        <w:numPr>
          <w:ilvl w:val="0"/>
          <w:numId w:val="27"/>
        </w:numPr>
        <w:spacing w:after="0"/>
        <w:jc w:val="both"/>
        <w:rPr>
          <w:rFonts w:ascii="Arial" w:hAnsi="Arial" w:cs="Arial"/>
          <w:sz w:val="24"/>
          <w:szCs w:val="24"/>
        </w:rPr>
      </w:pPr>
      <w:r>
        <w:rPr>
          <w:rFonts w:ascii="Arial" w:hAnsi="Arial" w:cs="Arial"/>
          <w:sz w:val="24"/>
          <w:szCs w:val="24"/>
        </w:rPr>
        <w:t xml:space="preserve">Un contrôleur Dassault est détaché à plein temps chez le sous-traitant à Air-Sur-Adour. </w:t>
      </w:r>
    </w:p>
    <w:p w:rsidR="00136F0C" w:rsidRDefault="00CD2E8F" w:rsidP="00CA5BA0">
      <w:pPr>
        <w:pStyle w:val="Paragraphedeliste"/>
        <w:numPr>
          <w:ilvl w:val="0"/>
          <w:numId w:val="27"/>
        </w:numPr>
        <w:spacing w:after="0"/>
        <w:jc w:val="both"/>
        <w:rPr>
          <w:rFonts w:ascii="Arial" w:hAnsi="Arial" w:cs="Arial"/>
          <w:sz w:val="24"/>
          <w:szCs w:val="24"/>
        </w:rPr>
      </w:pPr>
      <w:r>
        <w:rPr>
          <w:rFonts w:ascii="Arial" w:hAnsi="Arial" w:cs="Arial"/>
          <w:sz w:val="24"/>
          <w:szCs w:val="24"/>
        </w:rPr>
        <w:t>Un chantier à Istres est à réaliser sur les avions 2 et 3 F6X pour retirer tous les éléments test afin de les vendre aux clients.</w:t>
      </w:r>
    </w:p>
    <w:p w:rsidR="00CD2E8F" w:rsidRDefault="00CD2E8F" w:rsidP="00CA5BA0">
      <w:pPr>
        <w:pStyle w:val="Paragraphedeliste"/>
        <w:numPr>
          <w:ilvl w:val="0"/>
          <w:numId w:val="27"/>
        </w:numPr>
        <w:spacing w:after="0"/>
        <w:jc w:val="both"/>
        <w:rPr>
          <w:rFonts w:ascii="Arial" w:hAnsi="Arial" w:cs="Arial"/>
          <w:sz w:val="24"/>
          <w:szCs w:val="24"/>
        </w:rPr>
      </w:pPr>
      <w:r>
        <w:rPr>
          <w:rFonts w:ascii="Arial" w:hAnsi="Arial" w:cs="Arial"/>
          <w:sz w:val="24"/>
          <w:szCs w:val="24"/>
        </w:rPr>
        <w:t>Une équipe reste sur Mérignac cette année pour le montage et réglage des gouvernes.</w:t>
      </w:r>
    </w:p>
    <w:p w:rsidR="00CD2E8F" w:rsidRDefault="00CD2E8F" w:rsidP="00CA5BA0">
      <w:pPr>
        <w:pStyle w:val="Paragraphedeliste"/>
        <w:numPr>
          <w:ilvl w:val="0"/>
          <w:numId w:val="27"/>
        </w:numPr>
        <w:spacing w:after="0"/>
        <w:jc w:val="both"/>
        <w:rPr>
          <w:rFonts w:ascii="Arial" w:hAnsi="Arial" w:cs="Arial"/>
          <w:sz w:val="24"/>
          <w:szCs w:val="24"/>
        </w:rPr>
      </w:pPr>
      <w:r>
        <w:rPr>
          <w:rFonts w:ascii="Arial" w:hAnsi="Arial" w:cs="Arial"/>
          <w:sz w:val="24"/>
          <w:szCs w:val="24"/>
        </w:rPr>
        <w:t xml:space="preserve">Une partie de l’équipe à </w:t>
      </w:r>
      <w:proofErr w:type="spellStart"/>
      <w:r>
        <w:rPr>
          <w:rFonts w:ascii="Arial" w:hAnsi="Arial" w:cs="Arial"/>
          <w:sz w:val="24"/>
          <w:szCs w:val="24"/>
        </w:rPr>
        <w:t>Little</w:t>
      </w:r>
      <w:proofErr w:type="spellEnd"/>
      <w:r>
        <w:rPr>
          <w:rFonts w:ascii="Arial" w:hAnsi="Arial" w:cs="Arial"/>
          <w:sz w:val="24"/>
          <w:szCs w:val="24"/>
        </w:rPr>
        <w:t xml:space="preserve"> Rock est rapatrié ce mois-ci, les autres continuerons la finition de l’avion jusqu’à la fin d’année. </w:t>
      </w:r>
    </w:p>
    <w:p w:rsidR="00983320" w:rsidRPr="00FA20A1" w:rsidRDefault="00983320" w:rsidP="008D5A63">
      <w:pPr>
        <w:pStyle w:val="Paragraphedeliste"/>
        <w:spacing w:after="0"/>
        <w:ind w:left="1418" w:hanging="1"/>
        <w:jc w:val="both"/>
        <w:rPr>
          <w:rFonts w:ascii="Arial" w:hAnsi="Arial" w:cs="Arial"/>
          <w:sz w:val="24"/>
          <w:szCs w:val="24"/>
        </w:rPr>
      </w:pPr>
    </w:p>
    <w:p w:rsidR="00C14D0B" w:rsidRDefault="00096F78" w:rsidP="005164EC">
      <w:pPr>
        <w:pStyle w:val="Paragraphedeliste"/>
        <w:spacing w:after="0"/>
        <w:ind w:left="1276" w:hanging="1"/>
        <w:jc w:val="both"/>
        <w:rPr>
          <w:rFonts w:ascii="Arial" w:hAnsi="Arial" w:cs="Arial"/>
          <w:i/>
          <w:color w:val="00B050"/>
          <w:sz w:val="24"/>
          <w:szCs w:val="28"/>
          <w:u w:val="single"/>
        </w:rPr>
      </w:pPr>
      <w:r>
        <w:rPr>
          <w:rFonts w:ascii="Arial" w:hAnsi="Arial" w:cs="Arial"/>
          <w:i/>
          <w:color w:val="00B050"/>
          <w:sz w:val="24"/>
          <w:szCs w:val="24"/>
          <w:u w:val="single"/>
        </w:rPr>
        <w:t>9</w:t>
      </w:r>
      <w:r w:rsidR="008D5A63" w:rsidRPr="00C14D0B">
        <w:rPr>
          <w:rFonts w:ascii="Arial" w:hAnsi="Arial" w:cs="Arial"/>
          <w:i/>
          <w:color w:val="00B050"/>
          <w:sz w:val="24"/>
          <w:szCs w:val="24"/>
          <w:u w:val="single"/>
        </w:rPr>
        <w:t xml:space="preserve">. </w:t>
      </w:r>
      <w:r w:rsidR="00072A16" w:rsidRPr="00C14D0B">
        <w:rPr>
          <w:rFonts w:ascii="Arial" w:hAnsi="Arial" w:cs="Arial"/>
          <w:i/>
          <w:color w:val="00B050"/>
          <w:sz w:val="24"/>
          <w:szCs w:val="28"/>
          <w:u w:val="single"/>
        </w:rPr>
        <w:t>Questio</w:t>
      </w:r>
      <w:r w:rsidR="00170F03" w:rsidRPr="00C14D0B">
        <w:rPr>
          <w:rFonts w:ascii="Arial" w:hAnsi="Arial" w:cs="Arial"/>
          <w:i/>
          <w:color w:val="00B050"/>
          <w:sz w:val="24"/>
          <w:szCs w:val="28"/>
          <w:u w:val="single"/>
        </w:rPr>
        <w:t xml:space="preserve">ns </w:t>
      </w:r>
      <w:r w:rsidR="00FE450B" w:rsidRPr="00C14D0B">
        <w:rPr>
          <w:rFonts w:ascii="Arial" w:hAnsi="Arial" w:cs="Arial"/>
          <w:i/>
          <w:color w:val="00B050"/>
          <w:sz w:val="24"/>
          <w:szCs w:val="28"/>
          <w:u w:val="single"/>
        </w:rPr>
        <w:t>CSE</w:t>
      </w:r>
    </w:p>
    <w:p w:rsidR="009D7238" w:rsidRPr="00C14D0B" w:rsidRDefault="009D7238" w:rsidP="005164EC">
      <w:pPr>
        <w:pStyle w:val="Paragraphedeliste"/>
        <w:spacing w:after="0"/>
        <w:ind w:left="1276" w:hanging="1"/>
        <w:jc w:val="both"/>
        <w:rPr>
          <w:rFonts w:ascii="Arial" w:hAnsi="Arial" w:cs="Arial"/>
          <w:i/>
          <w:color w:val="00B050"/>
          <w:sz w:val="24"/>
          <w:szCs w:val="28"/>
          <w:u w:val="single"/>
        </w:rPr>
      </w:pPr>
    </w:p>
    <w:p w:rsidR="00183BC0" w:rsidRPr="0091371A" w:rsidRDefault="00854372" w:rsidP="00183BC0">
      <w:pPr>
        <w:pStyle w:val="Paragraphedeliste"/>
        <w:numPr>
          <w:ilvl w:val="0"/>
          <w:numId w:val="29"/>
        </w:numPr>
        <w:rPr>
          <w:rFonts w:ascii="Arial" w:hAnsi="Arial" w:cs="Arial"/>
          <w:sz w:val="24"/>
          <w:szCs w:val="24"/>
        </w:rPr>
      </w:pPr>
      <w:r w:rsidRPr="0091371A">
        <w:rPr>
          <w:rFonts w:ascii="Tahoma" w:eastAsia="Times New Roman" w:hAnsi="Tahoma" w:cs="Tahoma"/>
          <w:color w:val="333333"/>
          <w:sz w:val="24"/>
          <w:szCs w:val="24"/>
          <w:lang w:eastAsia="fr-FR"/>
        </w:rPr>
        <w:t>﻿﻿﻿</w:t>
      </w:r>
      <w:r w:rsidR="00183BC0" w:rsidRPr="0091371A">
        <w:rPr>
          <w:rFonts w:ascii="Arial" w:hAnsi="Arial" w:cs="Arial"/>
          <w:b/>
          <w:i/>
          <w:color w:val="00B050"/>
          <w:sz w:val="24"/>
          <w:szCs w:val="24"/>
          <w:u w:val="single"/>
        </w:rPr>
        <w:t xml:space="preserve"> </w:t>
      </w:r>
      <w:r w:rsidR="00183BC0" w:rsidRPr="0091371A">
        <w:rPr>
          <w:rFonts w:ascii="Arial" w:hAnsi="Arial" w:cs="Arial"/>
          <w:b/>
          <w:sz w:val="24"/>
          <w:szCs w:val="24"/>
          <w:u w:val="single"/>
        </w:rPr>
        <w:t>Idées plus</w:t>
      </w:r>
    </w:p>
    <w:p w:rsidR="006C0044" w:rsidRPr="00A40E39" w:rsidRDefault="00183BC0" w:rsidP="006C0044">
      <w:pPr>
        <w:pStyle w:val="Paragraphedeliste"/>
        <w:rPr>
          <w:rFonts w:ascii="Arial" w:hAnsi="Arial" w:cs="Arial"/>
          <w:sz w:val="24"/>
          <w:szCs w:val="24"/>
        </w:rPr>
      </w:pPr>
      <w:r w:rsidRPr="0091371A">
        <w:rPr>
          <w:rFonts w:ascii="Arial" w:hAnsi="Arial" w:cs="Arial"/>
          <w:sz w:val="24"/>
          <w:szCs w:val="24"/>
        </w:rPr>
        <w:t xml:space="preserve">De nombreux salariés n’ont toujours pas reçu le paiement de leurs idées plus de la cession du mois de décembre. Quand ce paiement </w:t>
      </w:r>
      <w:proofErr w:type="spellStart"/>
      <w:r w:rsidRPr="0091371A">
        <w:rPr>
          <w:rFonts w:ascii="Arial" w:hAnsi="Arial" w:cs="Arial"/>
          <w:sz w:val="24"/>
          <w:szCs w:val="24"/>
        </w:rPr>
        <w:t>aura-t-il</w:t>
      </w:r>
      <w:proofErr w:type="spellEnd"/>
      <w:r w:rsidRPr="0091371A">
        <w:rPr>
          <w:rFonts w:ascii="Arial" w:hAnsi="Arial" w:cs="Arial"/>
          <w:sz w:val="24"/>
          <w:szCs w:val="24"/>
        </w:rPr>
        <w:t xml:space="preserve"> lieu ?</w:t>
      </w:r>
      <w:r w:rsidR="00A40E39">
        <w:rPr>
          <w:rFonts w:ascii="Arial" w:hAnsi="Arial" w:cs="Arial"/>
          <w:sz w:val="24"/>
          <w:szCs w:val="24"/>
        </w:rPr>
        <w:t xml:space="preserve"> </w:t>
      </w:r>
      <w:r w:rsidR="0091371A" w:rsidRPr="0091371A">
        <w:rPr>
          <w:rFonts w:ascii="Arial" w:hAnsi="Arial" w:cs="Arial"/>
          <w:color w:val="FF0000"/>
          <w:sz w:val="24"/>
          <w:szCs w:val="24"/>
        </w:rPr>
        <w:t>Paiement sur la paie de mars ou avril.</w:t>
      </w:r>
    </w:p>
    <w:p w:rsidR="0091371A" w:rsidRPr="0091371A" w:rsidRDefault="0091371A" w:rsidP="006C0044">
      <w:pPr>
        <w:pStyle w:val="Paragraphedeliste"/>
        <w:rPr>
          <w:rFonts w:ascii="Arial" w:hAnsi="Arial" w:cs="Arial"/>
          <w:color w:val="FF0000"/>
          <w:sz w:val="24"/>
          <w:szCs w:val="24"/>
        </w:rPr>
      </w:pPr>
    </w:p>
    <w:p w:rsidR="00183BC0" w:rsidRPr="0091371A" w:rsidRDefault="00183BC0" w:rsidP="00183BC0">
      <w:pPr>
        <w:pStyle w:val="Paragraphedeliste"/>
        <w:numPr>
          <w:ilvl w:val="0"/>
          <w:numId w:val="29"/>
        </w:numPr>
        <w:rPr>
          <w:rFonts w:ascii="Arial" w:hAnsi="Arial" w:cs="Arial"/>
          <w:b/>
          <w:sz w:val="24"/>
          <w:szCs w:val="24"/>
          <w:u w:val="single"/>
        </w:rPr>
      </w:pPr>
      <w:r w:rsidRPr="0091371A">
        <w:rPr>
          <w:rFonts w:ascii="Arial" w:hAnsi="Arial" w:cs="Arial"/>
          <w:b/>
          <w:sz w:val="24"/>
          <w:szCs w:val="24"/>
          <w:u w:val="single"/>
        </w:rPr>
        <w:t>Dématérialisation et travail de secrétariat et/ou RH</w:t>
      </w:r>
    </w:p>
    <w:p w:rsidR="00183BC0" w:rsidRPr="0091371A" w:rsidRDefault="00183BC0" w:rsidP="00183BC0">
      <w:pPr>
        <w:pStyle w:val="Paragraphedeliste"/>
        <w:rPr>
          <w:rFonts w:ascii="Arial" w:hAnsi="Arial" w:cs="Arial"/>
          <w:b/>
          <w:sz w:val="24"/>
          <w:szCs w:val="24"/>
          <w:u w:val="single"/>
        </w:rPr>
      </w:pPr>
      <w:r w:rsidRPr="0091371A">
        <w:rPr>
          <w:rFonts w:ascii="Arial" w:hAnsi="Arial" w:cs="Arial"/>
          <w:sz w:val="24"/>
          <w:szCs w:val="24"/>
        </w:rPr>
        <w:t>De plus en plus de tâches de bureau incombent aux salariés. Vérification des pointages, réservations d’hôtel, de véhicule pour les déplacements, envoi des factures… etc. Nous venons de recevoir ce jeudi 7 mars une note RH nous indiquant que le bulletin pourrait se retrouver dématérialisé si nous ne nous y opposions pas. Evidemment, pas grand-chose n’est mis à la disposition des salariés afin qu’ils puissent accomplir ces tâches administratives (salle, ordinateurs, scanners, imprimantes, temps…</w:t>
      </w:r>
      <w:proofErr w:type="spellStart"/>
      <w:r w:rsidRPr="0091371A">
        <w:rPr>
          <w:rFonts w:ascii="Arial" w:hAnsi="Arial" w:cs="Arial"/>
          <w:sz w:val="24"/>
          <w:szCs w:val="24"/>
        </w:rPr>
        <w:t>etc</w:t>
      </w:r>
      <w:proofErr w:type="spellEnd"/>
      <w:r w:rsidRPr="0091371A">
        <w:rPr>
          <w:rFonts w:ascii="Arial" w:hAnsi="Arial" w:cs="Arial"/>
          <w:sz w:val="24"/>
          <w:szCs w:val="24"/>
        </w:rPr>
        <w:t>). Les salariés doivent faire tout ce travail de chez eux avec leur propre matériel et abonnements.</w:t>
      </w:r>
    </w:p>
    <w:p w:rsidR="00183BC0" w:rsidRPr="0091371A" w:rsidRDefault="00183BC0" w:rsidP="00183BC0">
      <w:pPr>
        <w:pStyle w:val="Paragraphedeliste"/>
        <w:rPr>
          <w:rFonts w:ascii="Arial" w:hAnsi="Arial" w:cs="Arial"/>
          <w:sz w:val="24"/>
          <w:szCs w:val="24"/>
        </w:rPr>
      </w:pPr>
      <w:r w:rsidRPr="0091371A">
        <w:rPr>
          <w:rFonts w:ascii="Arial" w:hAnsi="Arial" w:cs="Arial"/>
          <w:sz w:val="24"/>
          <w:szCs w:val="24"/>
        </w:rPr>
        <w:t>Prévoyez-vous l’achat supplémentaires de matériel afin que chaque salarié puisse accomplir ces tâches ?</w:t>
      </w:r>
    </w:p>
    <w:p w:rsidR="006C0044" w:rsidRPr="00A40E39" w:rsidRDefault="00183BC0" w:rsidP="006C0044">
      <w:pPr>
        <w:pStyle w:val="Paragraphedeliste"/>
        <w:rPr>
          <w:rFonts w:ascii="Arial" w:hAnsi="Arial" w:cs="Arial"/>
          <w:sz w:val="24"/>
          <w:szCs w:val="24"/>
        </w:rPr>
      </w:pPr>
      <w:r w:rsidRPr="0091371A">
        <w:rPr>
          <w:rFonts w:ascii="Arial" w:hAnsi="Arial" w:cs="Arial"/>
          <w:sz w:val="24"/>
          <w:szCs w:val="24"/>
        </w:rPr>
        <w:t>Prévoyez-vous des compensations financières ou du temps alloué afin de prendre en compte le travail que chaque salarié devra faire à la place du personnel administratif avec son propre matériel ?</w:t>
      </w:r>
      <w:r w:rsidR="00A40E39">
        <w:rPr>
          <w:rFonts w:ascii="Arial" w:hAnsi="Arial" w:cs="Arial"/>
          <w:sz w:val="24"/>
          <w:szCs w:val="24"/>
        </w:rPr>
        <w:t xml:space="preserve"> </w:t>
      </w:r>
      <w:r w:rsidR="0091371A" w:rsidRPr="0091371A">
        <w:rPr>
          <w:rFonts w:ascii="Arial" w:hAnsi="Arial" w:cs="Arial"/>
          <w:color w:val="FF0000"/>
          <w:sz w:val="24"/>
          <w:szCs w:val="24"/>
        </w:rPr>
        <w:t>La dématérialisation est proposée et non imposée.</w:t>
      </w:r>
    </w:p>
    <w:p w:rsidR="0091371A" w:rsidRPr="0091371A" w:rsidRDefault="0091371A" w:rsidP="006C0044">
      <w:pPr>
        <w:pStyle w:val="Paragraphedeliste"/>
        <w:rPr>
          <w:rFonts w:ascii="Arial" w:hAnsi="Arial" w:cs="Arial"/>
          <w:sz w:val="24"/>
          <w:szCs w:val="24"/>
        </w:rPr>
      </w:pPr>
    </w:p>
    <w:p w:rsidR="00183BC0" w:rsidRPr="0091371A" w:rsidRDefault="00183BC0" w:rsidP="00183BC0">
      <w:pPr>
        <w:pStyle w:val="Paragraphedeliste"/>
        <w:numPr>
          <w:ilvl w:val="0"/>
          <w:numId w:val="29"/>
        </w:numPr>
        <w:rPr>
          <w:rFonts w:ascii="Arial" w:hAnsi="Arial" w:cs="Arial"/>
          <w:b/>
          <w:sz w:val="24"/>
          <w:szCs w:val="24"/>
          <w:u w:val="single"/>
        </w:rPr>
      </w:pPr>
      <w:r w:rsidRPr="0091371A">
        <w:rPr>
          <w:rFonts w:ascii="Arial" w:hAnsi="Arial" w:cs="Arial"/>
          <w:b/>
          <w:sz w:val="24"/>
          <w:szCs w:val="24"/>
          <w:u w:val="single"/>
        </w:rPr>
        <w:t>Bulletin dématérialisé </w:t>
      </w:r>
    </w:p>
    <w:p w:rsidR="00183BC0" w:rsidRPr="0091371A" w:rsidRDefault="00183BC0" w:rsidP="00183BC0">
      <w:pPr>
        <w:pStyle w:val="Paragraphedeliste"/>
        <w:rPr>
          <w:rFonts w:ascii="Arial" w:hAnsi="Arial" w:cs="Arial"/>
          <w:sz w:val="24"/>
          <w:szCs w:val="24"/>
        </w:rPr>
      </w:pPr>
      <w:r w:rsidRPr="0091371A">
        <w:rPr>
          <w:rFonts w:ascii="Arial" w:hAnsi="Arial" w:cs="Arial"/>
          <w:sz w:val="24"/>
          <w:szCs w:val="24"/>
        </w:rPr>
        <w:t xml:space="preserve">La possibilité d’avoir le bulletin de salaire dématérialisé sera </w:t>
      </w:r>
      <w:r w:rsidR="006C0044" w:rsidRPr="0091371A">
        <w:rPr>
          <w:rFonts w:ascii="Arial" w:hAnsi="Arial" w:cs="Arial"/>
          <w:sz w:val="24"/>
          <w:szCs w:val="24"/>
        </w:rPr>
        <w:t>donné</w:t>
      </w:r>
      <w:r w:rsidRPr="0091371A">
        <w:rPr>
          <w:rFonts w:ascii="Arial" w:hAnsi="Arial" w:cs="Arial"/>
          <w:sz w:val="24"/>
          <w:szCs w:val="24"/>
        </w:rPr>
        <w:t xml:space="preserve"> à partir du 1</w:t>
      </w:r>
      <w:r w:rsidRPr="0091371A">
        <w:rPr>
          <w:rFonts w:ascii="Arial" w:hAnsi="Arial" w:cs="Arial"/>
          <w:sz w:val="24"/>
          <w:szCs w:val="24"/>
          <w:vertAlign w:val="superscript"/>
        </w:rPr>
        <w:t>er</w:t>
      </w:r>
      <w:r w:rsidRPr="0091371A">
        <w:rPr>
          <w:rFonts w:ascii="Arial" w:hAnsi="Arial" w:cs="Arial"/>
          <w:sz w:val="24"/>
          <w:szCs w:val="24"/>
        </w:rPr>
        <w:t xml:space="preserve"> avril prochain.</w:t>
      </w:r>
    </w:p>
    <w:p w:rsidR="00183BC0" w:rsidRPr="0091371A" w:rsidRDefault="00183BC0" w:rsidP="006C0044">
      <w:pPr>
        <w:pStyle w:val="Paragraphedeliste"/>
        <w:rPr>
          <w:rFonts w:ascii="Arial" w:hAnsi="Arial" w:cs="Arial"/>
          <w:sz w:val="24"/>
          <w:szCs w:val="24"/>
        </w:rPr>
      </w:pPr>
      <w:r w:rsidRPr="0091371A">
        <w:rPr>
          <w:rFonts w:ascii="Arial" w:hAnsi="Arial" w:cs="Arial"/>
          <w:sz w:val="24"/>
          <w:szCs w:val="24"/>
        </w:rPr>
        <w:t>Cette dématérialisation concerne t’elle les bulletins à partir d’avril 2024 ou les bulletins antérieurs seront-ils également dématérialisés ?</w:t>
      </w:r>
    </w:p>
    <w:p w:rsidR="006C0044" w:rsidRDefault="0091371A" w:rsidP="006C0044">
      <w:pPr>
        <w:pStyle w:val="Paragraphedeliste"/>
        <w:rPr>
          <w:rFonts w:ascii="Arial" w:hAnsi="Arial" w:cs="Arial"/>
          <w:color w:val="FF0000"/>
          <w:sz w:val="24"/>
          <w:szCs w:val="24"/>
        </w:rPr>
      </w:pPr>
      <w:r w:rsidRPr="0091371A">
        <w:rPr>
          <w:rFonts w:ascii="Arial" w:hAnsi="Arial" w:cs="Arial"/>
          <w:color w:val="FF0000"/>
          <w:sz w:val="24"/>
          <w:szCs w:val="24"/>
        </w:rPr>
        <w:t xml:space="preserve">Il n’y aura pas d’antériorité de bulletin </w:t>
      </w:r>
      <w:r>
        <w:rPr>
          <w:rFonts w:ascii="Arial" w:hAnsi="Arial" w:cs="Arial"/>
          <w:color w:val="FF0000"/>
          <w:sz w:val="24"/>
          <w:szCs w:val="24"/>
        </w:rPr>
        <w:t xml:space="preserve">dématérialisé </w:t>
      </w:r>
      <w:r w:rsidRPr="0091371A">
        <w:rPr>
          <w:rFonts w:ascii="Arial" w:hAnsi="Arial" w:cs="Arial"/>
          <w:color w:val="FF0000"/>
          <w:sz w:val="24"/>
          <w:szCs w:val="24"/>
        </w:rPr>
        <w:t>avant avril 2024.</w:t>
      </w:r>
    </w:p>
    <w:p w:rsidR="0091371A" w:rsidRPr="0091371A" w:rsidRDefault="0091371A" w:rsidP="006C0044">
      <w:pPr>
        <w:pStyle w:val="Paragraphedeliste"/>
        <w:rPr>
          <w:rFonts w:ascii="Arial" w:hAnsi="Arial" w:cs="Arial"/>
          <w:color w:val="FF0000"/>
          <w:sz w:val="24"/>
          <w:szCs w:val="24"/>
        </w:rPr>
      </w:pPr>
    </w:p>
    <w:p w:rsidR="00183BC0" w:rsidRPr="0091371A" w:rsidRDefault="00183BC0" w:rsidP="00183BC0">
      <w:pPr>
        <w:pStyle w:val="Paragraphedeliste"/>
        <w:numPr>
          <w:ilvl w:val="0"/>
          <w:numId w:val="29"/>
        </w:numPr>
        <w:rPr>
          <w:rFonts w:ascii="Arial" w:hAnsi="Arial" w:cs="Arial"/>
          <w:b/>
          <w:sz w:val="24"/>
          <w:szCs w:val="24"/>
          <w:u w:val="single"/>
        </w:rPr>
      </w:pPr>
      <w:r w:rsidRPr="0091371A">
        <w:rPr>
          <w:rFonts w:ascii="Arial" w:hAnsi="Arial" w:cs="Arial"/>
          <w:b/>
          <w:sz w:val="24"/>
          <w:szCs w:val="24"/>
          <w:u w:val="single"/>
        </w:rPr>
        <w:t>Poste à pourvoir</w:t>
      </w:r>
    </w:p>
    <w:p w:rsidR="00183BC0" w:rsidRPr="0091371A" w:rsidRDefault="00183BC0" w:rsidP="00183BC0">
      <w:pPr>
        <w:pStyle w:val="Paragraphedeliste"/>
        <w:rPr>
          <w:rFonts w:ascii="Arial" w:hAnsi="Arial" w:cs="Arial"/>
          <w:sz w:val="24"/>
          <w:szCs w:val="24"/>
        </w:rPr>
      </w:pPr>
      <w:r w:rsidRPr="0091371A">
        <w:rPr>
          <w:rFonts w:ascii="Arial" w:hAnsi="Arial" w:cs="Arial"/>
          <w:sz w:val="24"/>
          <w:szCs w:val="24"/>
        </w:rPr>
        <w:t xml:space="preserve">Plusieurs salariés ayant de l’ancienneté dans l’entreprise et disposant de certifications, habilitations et travaillant en </w:t>
      </w:r>
      <w:proofErr w:type="spellStart"/>
      <w:r w:rsidRPr="0091371A">
        <w:rPr>
          <w:rFonts w:ascii="Arial" w:hAnsi="Arial" w:cs="Arial"/>
          <w:sz w:val="24"/>
          <w:szCs w:val="24"/>
        </w:rPr>
        <w:t>auto-contrôle</w:t>
      </w:r>
      <w:proofErr w:type="spellEnd"/>
      <w:r w:rsidRPr="0091371A">
        <w:rPr>
          <w:rFonts w:ascii="Arial" w:hAnsi="Arial" w:cs="Arial"/>
          <w:sz w:val="24"/>
          <w:szCs w:val="24"/>
        </w:rPr>
        <w:t xml:space="preserve"> se voient refuser l’accès au poste de contrôleur malgré leurs demandes. </w:t>
      </w:r>
    </w:p>
    <w:p w:rsidR="00183BC0" w:rsidRPr="0091371A" w:rsidRDefault="00183BC0" w:rsidP="00183BC0">
      <w:pPr>
        <w:pStyle w:val="Paragraphedeliste"/>
        <w:rPr>
          <w:rFonts w:ascii="Arial" w:hAnsi="Arial" w:cs="Arial"/>
          <w:sz w:val="24"/>
          <w:szCs w:val="24"/>
        </w:rPr>
      </w:pPr>
      <w:r w:rsidRPr="0091371A">
        <w:rPr>
          <w:rFonts w:ascii="Arial" w:hAnsi="Arial" w:cs="Arial"/>
          <w:sz w:val="24"/>
          <w:szCs w:val="24"/>
        </w:rPr>
        <w:t>Ces personnes sont reconnus pour leurs qualité de travail, leurs connaissances des produits fabriqués dans notre établissement et il ne leurs est donné aucune chance d’évoluer et de démontrer leurs capacités à tenir un poste au contrôle.</w:t>
      </w:r>
    </w:p>
    <w:p w:rsidR="00183BC0" w:rsidRPr="0091371A" w:rsidRDefault="00183BC0" w:rsidP="00183BC0">
      <w:pPr>
        <w:pStyle w:val="Paragraphedeliste"/>
        <w:numPr>
          <w:ilvl w:val="1"/>
          <w:numId w:val="29"/>
        </w:numPr>
        <w:rPr>
          <w:rFonts w:ascii="Arial" w:hAnsi="Arial" w:cs="Arial"/>
          <w:sz w:val="24"/>
          <w:szCs w:val="24"/>
        </w:rPr>
      </w:pPr>
      <w:r w:rsidRPr="0091371A">
        <w:rPr>
          <w:rFonts w:ascii="Arial" w:hAnsi="Arial" w:cs="Arial"/>
          <w:sz w:val="24"/>
          <w:szCs w:val="24"/>
        </w:rPr>
        <w:t>Quel a été l’ensemble des critères retenus pour le poste de contrôleur de chaine ?</w:t>
      </w:r>
    </w:p>
    <w:p w:rsidR="00183BC0" w:rsidRPr="0091371A" w:rsidRDefault="00183BC0" w:rsidP="00183BC0">
      <w:pPr>
        <w:pStyle w:val="Paragraphedeliste"/>
        <w:numPr>
          <w:ilvl w:val="1"/>
          <w:numId w:val="29"/>
        </w:numPr>
        <w:rPr>
          <w:rFonts w:ascii="Arial" w:hAnsi="Arial" w:cs="Arial"/>
          <w:sz w:val="24"/>
          <w:szCs w:val="24"/>
        </w:rPr>
      </w:pPr>
      <w:r w:rsidRPr="0091371A">
        <w:rPr>
          <w:rFonts w:ascii="Arial" w:hAnsi="Arial" w:cs="Arial"/>
          <w:sz w:val="24"/>
          <w:szCs w:val="24"/>
        </w:rPr>
        <w:t>Dans l’ancienne fiche d’emploi de contrôleur il était spécifié que trois années d’ancienneté étaient requises dans l’entreprise pour postuler à cet emploi. Est-ce toujours le cas ?</w:t>
      </w:r>
    </w:p>
    <w:p w:rsidR="006C0044" w:rsidRDefault="00183BC0" w:rsidP="0091371A">
      <w:pPr>
        <w:pStyle w:val="Paragraphedeliste"/>
        <w:numPr>
          <w:ilvl w:val="1"/>
          <w:numId w:val="29"/>
        </w:numPr>
        <w:rPr>
          <w:rFonts w:ascii="Arial" w:hAnsi="Arial" w:cs="Arial"/>
          <w:sz w:val="24"/>
          <w:szCs w:val="24"/>
        </w:rPr>
      </w:pPr>
      <w:r w:rsidRPr="0091371A">
        <w:rPr>
          <w:rFonts w:ascii="Arial" w:hAnsi="Arial" w:cs="Arial"/>
          <w:sz w:val="24"/>
          <w:szCs w:val="24"/>
        </w:rPr>
        <w:t>Quelles sont les personnes qui composent le jury de sélection ?</w:t>
      </w:r>
      <w:r w:rsidR="0091371A">
        <w:rPr>
          <w:rFonts w:ascii="Arial" w:hAnsi="Arial" w:cs="Arial"/>
          <w:sz w:val="24"/>
          <w:szCs w:val="24"/>
        </w:rPr>
        <w:t xml:space="preserve"> </w:t>
      </w:r>
    </w:p>
    <w:p w:rsidR="0091371A" w:rsidRDefault="00A521CA" w:rsidP="00A521CA">
      <w:pPr>
        <w:pStyle w:val="Paragraphedeliste"/>
        <w:ind w:left="709"/>
        <w:rPr>
          <w:rFonts w:ascii="Arial" w:hAnsi="Arial" w:cs="Arial"/>
          <w:color w:val="FF0000"/>
          <w:sz w:val="24"/>
          <w:szCs w:val="24"/>
        </w:rPr>
      </w:pPr>
      <w:r>
        <w:rPr>
          <w:rFonts w:ascii="Arial" w:hAnsi="Arial" w:cs="Arial"/>
          <w:color w:val="FF0000"/>
          <w:sz w:val="24"/>
          <w:szCs w:val="24"/>
        </w:rPr>
        <w:t>Un feuille de réclamation est à faire pour postuler sur laquelle une réponse sera apportée. La composition du jury est le service RH et des opérationnels.</w:t>
      </w:r>
    </w:p>
    <w:p w:rsidR="00A521CA" w:rsidRPr="0091371A" w:rsidRDefault="00A521CA" w:rsidP="00A521CA">
      <w:pPr>
        <w:pStyle w:val="Paragraphedeliste"/>
        <w:ind w:left="709"/>
        <w:rPr>
          <w:rFonts w:ascii="Arial" w:hAnsi="Arial" w:cs="Arial"/>
          <w:color w:val="FF0000"/>
          <w:sz w:val="24"/>
          <w:szCs w:val="24"/>
        </w:rPr>
      </w:pPr>
    </w:p>
    <w:p w:rsidR="00183BC0" w:rsidRPr="0091371A" w:rsidRDefault="00183BC0" w:rsidP="00A521CA">
      <w:pPr>
        <w:pStyle w:val="Paragraphedeliste"/>
        <w:numPr>
          <w:ilvl w:val="0"/>
          <w:numId w:val="29"/>
        </w:numPr>
        <w:ind w:left="567" w:hanging="141"/>
        <w:rPr>
          <w:rFonts w:ascii="Arial" w:hAnsi="Arial" w:cs="Arial"/>
          <w:b/>
          <w:sz w:val="24"/>
          <w:szCs w:val="24"/>
          <w:u w:val="single"/>
        </w:rPr>
      </w:pPr>
      <w:r w:rsidRPr="0091371A">
        <w:rPr>
          <w:rFonts w:ascii="Arial" w:hAnsi="Arial" w:cs="Arial"/>
          <w:b/>
          <w:sz w:val="24"/>
          <w:szCs w:val="24"/>
          <w:u w:val="single"/>
        </w:rPr>
        <w:t>Fiches emplois</w:t>
      </w:r>
    </w:p>
    <w:p w:rsidR="00183BC0" w:rsidRPr="0091371A" w:rsidRDefault="00183BC0" w:rsidP="00183BC0">
      <w:pPr>
        <w:pStyle w:val="Paragraphedeliste"/>
        <w:rPr>
          <w:rFonts w:ascii="Arial" w:hAnsi="Arial" w:cs="Arial"/>
          <w:sz w:val="24"/>
          <w:szCs w:val="24"/>
        </w:rPr>
      </w:pPr>
      <w:r w:rsidRPr="0091371A">
        <w:rPr>
          <w:rFonts w:ascii="Arial" w:hAnsi="Arial" w:cs="Arial"/>
          <w:sz w:val="24"/>
          <w:szCs w:val="24"/>
        </w:rPr>
        <w:t>Quelle est la différence de travail effectuée au quotidien entre les agents de maitrise atelier, contrôle, etc… cadre et ceux qui ne le sont pas ?</w:t>
      </w:r>
    </w:p>
    <w:p w:rsidR="00183BC0" w:rsidRPr="0091371A" w:rsidRDefault="00183BC0" w:rsidP="00183BC0">
      <w:pPr>
        <w:pStyle w:val="Paragraphedeliste"/>
        <w:rPr>
          <w:rFonts w:ascii="Arial" w:hAnsi="Arial" w:cs="Arial"/>
          <w:sz w:val="24"/>
          <w:szCs w:val="24"/>
        </w:rPr>
      </w:pPr>
      <w:r w:rsidRPr="0091371A">
        <w:rPr>
          <w:rFonts w:ascii="Arial" w:hAnsi="Arial" w:cs="Arial"/>
          <w:sz w:val="24"/>
          <w:szCs w:val="24"/>
        </w:rPr>
        <w:t>Quel est l’intitulé de la fiche emploi d’agent de maitrise contrôle qui n’est pas cadre ?</w:t>
      </w:r>
    </w:p>
    <w:p w:rsidR="00183BC0" w:rsidRPr="0091371A" w:rsidRDefault="006C0044" w:rsidP="006C0044">
      <w:pPr>
        <w:pStyle w:val="Paragraphedeliste"/>
        <w:rPr>
          <w:rFonts w:ascii="Arial" w:hAnsi="Arial" w:cs="Arial"/>
          <w:sz w:val="24"/>
          <w:szCs w:val="24"/>
        </w:rPr>
      </w:pPr>
      <w:r w:rsidRPr="0091371A">
        <w:rPr>
          <w:rFonts w:ascii="Arial" w:hAnsi="Arial" w:cs="Arial"/>
          <w:sz w:val="24"/>
          <w:szCs w:val="24"/>
        </w:rPr>
        <w:t>Existe-t-il</w:t>
      </w:r>
      <w:r w:rsidR="00183BC0" w:rsidRPr="0091371A">
        <w:rPr>
          <w:rFonts w:ascii="Arial" w:hAnsi="Arial" w:cs="Arial"/>
          <w:sz w:val="24"/>
          <w:szCs w:val="24"/>
        </w:rPr>
        <w:t xml:space="preserve"> une différence de cotation entre les différentes fiches d’emplois d’agents de maitrise qui ne sont pas cadre suivant les services ? Quels sont les cotations suivant les services ?</w:t>
      </w:r>
    </w:p>
    <w:p w:rsidR="006C0044" w:rsidRDefault="00A521CA" w:rsidP="006C0044">
      <w:pPr>
        <w:pStyle w:val="Paragraphedeliste"/>
        <w:rPr>
          <w:rFonts w:ascii="Arial" w:hAnsi="Arial" w:cs="Arial"/>
          <w:color w:val="FF0000"/>
          <w:sz w:val="24"/>
          <w:szCs w:val="24"/>
        </w:rPr>
      </w:pPr>
      <w:r w:rsidRPr="00A521CA">
        <w:rPr>
          <w:rFonts w:ascii="Arial" w:hAnsi="Arial" w:cs="Arial"/>
          <w:color w:val="FF0000"/>
          <w:sz w:val="24"/>
          <w:szCs w:val="24"/>
        </w:rPr>
        <w:t xml:space="preserve">Non répondu car </w:t>
      </w:r>
      <w:r w:rsidR="00A40E39">
        <w:rPr>
          <w:rFonts w:ascii="Arial" w:hAnsi="Arial" w:cs="Arial"/>
          <w:color w:val="FF0000"/>
          <w:sz w:val="24"/>
          <w:szCs w:val="24"/>
        </w:rPr>
        <w:t xml:space="preserve">la </w:t>
      </w:r>
      <w:r w:rsidRPr="00A521CA">
        <w:rPr>
          <w:rFonts w:ascii="Arial" w:hAnsi="Arial" w:cs="Arial"/>
          <w:color w:val="FF0000"/>
          <w:sz w:val="24"/>
          <w:szCs w:val="24"/>
        </w:rPr>
        <w:t>répons</w:t>
      </w:r>
      <w:r w:rsidR="00A40E39">
        <w:rPr>
          <w:rFonts w:ascii="Arial" w:hAnsi="Arial" w:cs="Arial"/>
          <w:color w:val="FF0000"/>
          <w:sz w:val="24"/>
          <w:szCs w:val="24"/>
        </w:rPr>
        <w:t xml:space="preserve">e a déjà été faite dans une précédente réunion CSE. Vraiment ??? </w:t>
      </w:r>
    </w:p>
    <w:p w:rsidR="00A521CA" w:rsidRPr="00A521CA" w:rsidRDefault="00A521CA" w:rsidP="006C0044">
      <w:pPr>
        <w:pStyle w:val="Paragraphedeliste"/>
        <w:rPr>
          <w:rFonts w:ascii="Arial" w:hAnsi="Arial" w:cs="Arial"/>
          <w:color w:val="FF0000"/>
          <w:sz w:val="24"/>
          <w:szCs w:val="24"/>
        </w:rPr>
      </w:pPr>
    </w:p>
    <w:p w:rsidR="00183BC0" w:rsidRPr="0091371A" w:rsidRDefault="00183BC0" w:rsidP="00183BC0">
      <w:pPr>
        <w:pStyle w:val="Paragraphedeliste"/>
        <w:numPr>
          <w:ilvl w:val="0"/>
          <w:numId w:val="29"/>
        </w:numPr>
        <w:rPr>
          <w:rFonts w:ascii="Arial" w:hAnsi="Arial" w:cs="Arial"/>
          <w:b/>
          <w:sz w:val="24"/>
          <w:szCs w:val="24"/>
          <w:u w:val="single"/>
        </w:rPr>
      </w:pPr>
      <w:r w:rsidRPr="0091371A">
        <w:rPr>
          <w:rFonts w:ascii="Arial" w:hAnsi="Arial" w:cs="Arial"/>
          <w:b/>
          <w:sz w:val="24"/>
          <w:szCs w:val="24"/>
          <w:u w:val="single"/>
        </w:rPr>
        <w:t>Mieux travailler ensemble</w:t>
      </w:r>
    </w:p>
    <w:p w:rsidR="00183BC0" w:rsidRPr="0091371A" w:rsidRDefault="00183BC0" w:rsidP="00183BC0">
      <w:pPr>
        <w:pStyle w:val="Paragraphedeliste"/>
        <w:rPr>
          <w:rFonts w:ascii="Arial" w:hAnsi="Arial" w:cs="Arial"/>
          <w:sz w:val="24"/>
          <w:szCs w:val="24"/>
        </w:rPr>
      </w:pPr>
      <w:r w:rsidRPr="0091371A">
        <w:rPr>
          <w:rFonts w:ascii="Arial" w:hAnsi="Arial" w:cs="Arial"/>
          <w:sz w:val="24"/>
          <w:szCs w:val="24"/>
        </w:rPr>
        <w:t>La cohésion et l’entente des salariés d’une entreprise  peuvent être gages de réussites concernant les différents challenges que celle-ci peut avoir à surmonter. Pourtant il semblerait qu’une partie de ce salariat soit oublié de certaines initiatives de l’entreprise ou de son directeur.</w:t>
      </w:r>
    </w:p>
    <w:p w:rsidR="00183BC0" w:rsidRPr="0091371A" w:rsidRDefault="00183BC0" w:rsidP="00183BC0">
      <w:pPr>
        <w:pStyle w:val="Paragraphedeliste"/>
        <w:spacing w:after="160" w:line="259" w:lineRule="auto"/>
        <w:rPr>
          <w:rFonts w:ascii="Arial" w:hAnsi="Arial" w:cs="Arial"/>
          <w:sz w:val="24"/>
          <w:szCs w:val="24"/>
        </w:rPr>
      </w:pPr>
      <w:r w:rsidRPr="0091371A">
        <w:rPr>
          <w:rFonts w:ascii="Arial" w:hAnsi="Arial" w:cs="Arial"/>
          <w:sz w:val="24"/>
          <w:szCs w:val="24"/>
        </w:rPr>
        <w:t>Quels sont les critères socio-professionnels pour  être convié à ces initiatives ?</w:t>
      </w:r>
    </w:p>
    <w:p w:rsidR="00183BC0" w:rsidRPr="0091371A" w:rsidRDefault="00183BC0" w:rsidP="006C0044">
      <w:pPr>
        <w:pStyle w:val="Paragraphedeliste"/>
        <w:spacing w:after="160" w:line="259" w:lineRule="auto"/>
        <w:rPr>
          <w:rFonts w:ascii="Arial" w:hAnsi="Arial" w:cs="Arial"/>
          <w:sz w:val="24"/>
          <w:szCs w:val="24"/>
        </w:rPr>
      </w:pPr>
      <w:r w:rsidRPr="0091371A">
        <w:rPr>
          <w:rFonts w:ascii="Arial" w:hAnsi="Arial" w:cs="Arial"/>
          <w:sz w:val="24"/>
          <w:szCs w:val="24"/>
        </w:rPr>
        <w:t>S’il s’avérait que ces initiatives soient financées par le budget de notre établissement, pourquoi ne pas convier l’ensemble des salariés ou proposer une équivalence ?</w:t>
      </w:r>
    </w:p>
    <w:p w:rsidR="006C0044" w:rsidRDefault="00A521CA" w:rsidP="006C0044">
      <w:pPr>
        <w:pStyle w:val="Paragraphedeliste"/>
        <w:spacing w:after="160" w:line="259" w:lineRule="auto"/>
        <w:rPr>
          <w:rFonts w:ascii="Arial" w:hAnsi="Arial" w:cs="Arial"/>
          <w:color w:val="FF0000"/>
          <w:sz w:val="24"/>
          <w:szCs w:val="24"/>
        </w:rPr>
      </w:pPr>
      <w:r>
        <w:rPr>
          <w:rFonts w:ascii="Arial" w:hAnsi="Arial" w:cs="Arial"/>
          <w:color w:val="FF0000"/>
          <w:sz w:val="24"/>
          <w:szCs w:val="24"/>
        </w:rPr>
        <w:t xml:space="preserve">Les déjeuners Direction avec des équipes vont être remis en place. Des groupes de travail sur des sujets remontés vont avoir lieu. Une soirée des familles sera organisée. </w:t>
      </w:r>
    </w:p>
    <w:p w:rsidR="00A521CA" w:rsidRPr="00A521CA" w:rsidRDefault="00A521CA" w:rsidP="006C0044">
      <w:pPr>
        <w:pStyle w:val="Paragraphedeliste"/>
        <w:spacing w:after="160" w:line="259" w:lineRule="auto"/>
        <w:rPr>
          <w:rFonts w:ascii="Arial" w:hAnsi="Arial" w:cs="Arial"/>
          <w:color w:val="FF0000"/>
          <w:sz w:val="24"/>
          <w:szCs w:val="24"/>
        </w:rPr>
      </w:pPr>
    </w:p>
    <w:p w:rsidR="00183BC0" w:rsidRPr="0091371A" w:rsidRDefault="00183BC0" w:rsidP="00183BC0">
      <w:pPr>
        <w:pStyle w:val="Paragraphedeliste"/>
        <w:numPr>
          <w:ilvl w:val="0"/>
          <w:numId w:val="29"/>
        </w:numPr>
        <w:rPr>
          <w:rFonts w:ascii="Arial" w:hAnsi="Arial" w:cs="Arial"/>
          <w:b/>
          <w:sz w:val="24"/>
          <w:szCs w:val="24"/>
          <w:u w:val="single"/>
        </w:rPr>
      </w:pPr>
      <w:r w:rsidRPr="0091371A">
        <w:rPr>
          <w:rFonts w:ascii="Arial" w:hAnsi="Arial" w:cs="Arial"/>
          <w:b/>
          <w:sz w:val="24"/>
          <w:szCs w:val="24"/>
          <w:u w:val="single"/>
        </w:rPr>
        <w:lastRenderedPageBreak/>
        <w:t>Embauche femmes</w:t>
      </w:r>
    </w:p>
    <w:p w:rsidR="00183BC0" w:rsidRPr="0091371A" w:rsidRDefault="00183BC0" w:rsidP="006C0044">
      <w:pPr>
        <w:pStyle w:val="Paragraphedeliste"/>
        <w:rPr>
          <w:rFonts w:ascii="Arial" w:hAnsi="Arial" w:cs="Arial"/>
          <w:sz w:val="24"/>
          <w:szCs w:val="24"/>
        </w:rPr>
      </w:pPr>
      <w:r w:rsidRPr="0091371A">
        <w:rPr>
          <w:rFonts w:ascii="Arial" w:hAnsi="Arial" w:cs="Arial"/>
          <w:sz w:val="24"/>
          <w:szCs w:val="24"/>
        </w:rPr>
        <w:t>Pourquoi trois femmes n’ont pas été retenues pour être embauchées dernièrement ?</w:t>
      </w:r>
    </w:p>
    <w:p w:rsidR="00A521CA" w:rsidRDefault="00A521CA" w:rsidP="00A521CA">
      <w:pPr>
        <w:pStyle w:val="Paragraphedeliste"/>
        <w:rPr>
          <w:rFonts w:ascii="Arial" w:hAnsi="Arial" w:cs="Arial"/>
          <w:sz w:val="24"/>
          <w:szCs w:val="24"/>
        </w:rPr>
      </w:pPr>
      <w:r w:rsidRPr="00A521CA">
        <w:rPr>
          <w:rFonts w:ascii="Arial" w:hAnsi="Arial" w:cs="Arial"/>
          <w:color w:val="FF0000"/>
          <w:sz w:val="24"/>
          <w:szCs w:val="24"/>
        </w:rPr>
        <w:t>Réponse DL : sur la dernière session, 6 personnes n’ont pas été retenue dont 3 femmes.</w:t>
      </w:r>
    </w:p>
    <w:p w:rsidR="00A521CA" w:rsidRDefault="00A521CA" w:rsidP="00A521CA">
      <w:pPr>
        <w:pStyle w:val="Paragraphedeliste"/>
        <w:rPr>
          <w:rFonts w:ascii="Arial" w:hAnsi="Arial" w:cs="Arial"/>
          <w:sz w:val="24"/>
          <w:szCs w:val="24"/>
        </w:rPr>
      </w:pPr>
    </w:p>
    <w:p w:rsidR="00183BC0" w:rsidRPr="00A521CA" w:rsidRDefault="00183BC0" w:rsidP="00A521CA">
      <w:pPr>
        <w:pStyle w:val="Paragraphedeliste"/>
        <w:rPr>
          <w:rFonts w:ascii="Arial" w:hAnsi="Arial" w:cs="Arial"/>
          <w:sz w:val="24"/>
          <w:szCs w:val="24"/>
        </w:rPr>
      </w:pPr>
      <w:r w:rsidRPr="0091371A">
        <w:rPr>
          <w:rFonts w:ascii="Arial" w:hAnsi="Arial" w:cs="Arial"/>
          <w:b/>
          <w:bCs/>
          <w:sz w:val="24"/>
          <w:szCs w:val="24"/>
          <w:u w:val="single"/>
        </w:rPr>
        <w:t>Règlement intérieur</w:t>
      </w:r>
    </w:p>
    <w:p w:rsidR="00183BC0" w:rsidRPr="0091371A" w:rsidRDefault="00183BC0" w:rsidP="00A521CA">
      <w:pPr>
        <w:pStyle w:val="Paragraphedeliste"/>
        <w:rPr>
          <w:rFonts w:ascii="Arial" w:hAnsi="Arial" w:cs="Arial"/>
          <w:bCs/>
          <w:sz w:val="24"/>
          <w:szCs w:val="24"/>
        </w:rPr>
      </w:pPr>
      <w:r w:rsidRPr="0091371A">
        <w:rPr>
          <w:rFonts w:ascii="Arial" w:hAnsi="Arial" w:cs="Arial"/>
          <w:bCs/>
          <w:sz w:val="24"/>
          <w:szCs w:val="24"/>
        </w:rPr>
        <w:t xml:space="preserve">Pour augmenter la visibilité du règlement intérieur de Martignas, est-il possible de le mettre sur le </w:t>
      </w:r>
      <w:proofErr w:type="spellStart"/>
      <w:r w:rsidRPr="0091371A">
        <w:rPr>
          <w:rFonts w:ascii="Arial" w:hAnsi="Arial" w:cs="Arial"/>
          <w:bCs/>
          <w:sz w:val="24"/>
          <w:szCs w:val="24"/>
        </w:rPr>
        <w:t>Deltanet</w:t>
      </w:r>
      <w:proofErr w:type="spellEnd"/>
      <w:r w:rsidRPr="0091371A">
        <w:rPr>
          <w:rFonts w:ascii="Arial" w:hAnsi="Arial" w:cs="Arial"/>
          <w:bCs/>
          <w:sz w:val="24"/>
          <w:szCs w:val="24"/>
        </w:rPr>
        <w:t xml:space="preserve"> de Martignas ? Et si oui à quelle date ?</w:t>
      </w:r>
    </w:p>
    <w:p w:rsidR="006C0044" w:rsidRDefault="00456B10" w:rsidP="006C0044">
      <w:pPr>
        <w:pStyle w:val="Paragraphedeliste"/>
        <w:rPr>
          <w:rFonts w:ascii="Arial" w:hAnsi="Arial" w:cs="Arial"/>
          <w:bCs/>
          <w:color w:val="FF0000"/>
          <w:sz w:val="24"/>
          <w:szCs w:val="24"/>
        </w:rPr>
      </w:pPr>
      <w:r w:rsidRPr="00456B10">
        <w:rPr>
          <w:rFonts w:ascii="Arial" w:hAnsi="Arial" w:cs="Arial"/>
          <w:bCs/>
          <w:color w:val="FF0000"/>
          <w:sz w:val="24"/>
          <w:szCs w:val="24"/>
        </w:rPr>
        <w:t xml:space="preserve">Une mise à jour de </w:t>
      </w:r>
      <w:proofErr w:type="spellStart"/>
      <w:r w:rsidRPr="00456B10">
        <w:rPr>
          <w:rFonts w:ascii="Arial" w:hAnsi="Arial" w:cs="Arial"/>
          <w:bCs/>
          <w:color w:val="FF0000"/>
          <w:sz w:val="24"/>
          <w:szCs w:val="24"/>
        </w:rPr>
        <w:t>Deltanet</w:t>
      </w:r>
      <w:proofErr w:type="spellEnd"/>
      <w:r w:rsidRPr="00456B10">
        <w:rPr>
          <w:rFonts w:ascii="Arial" w:hAnsi="Arial" w:cs="Arial"/>
          <w:bCs/>
          <w:color w:val="FF0000"/>
          <w:sz w:val="24"/>
          <w:szCs w:val="24"/>
        </w:rPr>
        <w:t xml:space="preserve"> va être faite d’ici fin avril en y intégrant le Règlement Intérieur.</w:t>
      </w:r>
    </w:p>
    <w:p w:rsidR="00183BC0" w:rsidRPr="0091371A" w:rsidRDefault="00183BC0" w:rsidP="00183BC0">
      <w:pPr>
        <w:pStyle w:val="Paragraphedeliste"/>
        <w:rPr>
          <w:rFonts w:ascii="Arial" w:hAnsi="Arial" w:cs="Arial"/>
          <w:bCs/>
          <w:sz w:val="24"/>
          <w:szCs w:val="24"/>
        </w:rPr>
      </w:pPr>
    </w:p>
    <w:p w:rsidR="00183BC0" w:rsidRPr="00EE166D" w:rsidRDefault="00183BC0" w:rsidP="00EE166D">
      <w:pPr>
        <w:pStyle w:val="Paragraphedeliste"/>
        <w:numPr>
          <w:ilvl w:val="0"/>
          <w:numId w:val="29"/>
        </w:numPr>
        <w:rPr>
          <w:rFonts w:ascii="Arial" w:hAnsi="Arial" w:cs="Arial"/>
          <w:b/>
          <w:bCs/>
          <w:sz w:val="24"/>
          <w:szCs w:val="24"/>
          <w:u w:val="single"/>
        </w:rPr>
      </w:pPr>
      <w:r w:rsidRPr="0091371A">
        <w:rPr>
          <w:rFonts w:ascii="Arial" w:hAnsi="Arial" w:cs="Arial"/>
          <w:b/>
          <w:bCs/>
          <w:sz w:val="24"/>
          <w:szCs w:val="24"/>
          <w:u w:val="single"/>
        </w:rPr>
        <w:t>Abris à vélos</w:t>
      </w:r>
      <w:r w:rsidR="00EE166D">
        <w:rPr>
          <w:rFonts w:ascii="Arial" w:hAnsi="Arial" w:cs="Arial"/>
          <w:b/>
          <w:bCs/>
          <w:sz w:val="24"/>
          <w:szCs w:val="24"/>
          <w:u w:val="single"/>
        </w:rPr>
        <w:t xml:space="preserve"> et r</w:t>
      </w:r>
      <w:r w:rsidR="00EE166D" w:rsidRPr="0091371A">
        <w:rPr>
          <w:rFonts w:ascii="Arial" w:hAnsi="Arial" w:cs="Arial"/>
          <w:b/>
          <w:bCs/>
          <w:sz w:val="24"/>
          <w:szCs w:val="24"/>
          <w:u w:val="single"/>
        </w:rPr>
        <w:t>ange vélos</w:t>
      </w:r>
    </w:p>
    <w:p w:rsidR="00183BC0" w:rsidRPr="00A40E39" w:rsidRDefault="00183BC0" w:rsidP="00183BC0">
      <w:pPr>
        <w:pStyle w:val="Paragraphedeliste"/>
        <w:rPr>
          <w:rFonts w:ascii="Arial" w:hAnsi="Arial" w:cs="Arial"/>
          <w:bCs/>
          <w:sz w:val="24"/>
          <w:szCs w:val="24"/>
        </w:rPr>
      </w:pPr>
      <w:r w:rsidRPr="0091371A">
        <w:rPr>
          <w:rFonts w:ascii="Arial" w:hAnsi="Arial" w:cs="Arial"/>
          <w:bCs/>
          <w:sz w:val="24"/>
          <w:szCs w:val="24"/>
        </w:rPr>
        <w:t>Les abris à vélos sont insuffisants notamment à côté du bâtiment 4. De plus, ceux-ci sont partagés avec des motos. Envisagez-vous d’en augmenter le nombre ?</w:t>
      </w:r>
      <w:r w:rsidR="00A40E39">
        <w:rPr>
          <w:rFonts w:ascii="Arial" w:hAnsi="Arial" w:cs="Arial"/>
          <w:bCs/>
          <w:sz w:val="24"/>
          <w:szCs w:val="24"/>
        </w:rPr>
        <w:t xml:space="preserve"> </w:t>
      </w:r>
      <w:r w:rsidR="00456B10" w:rsidRPr="00456B10">
        <w:rPr>
          <w:rFonts w:ascii="Arial" w:hAnsi="Arial" w:cs="Arial"/>
          <w:bCs/>
          <w:color w:val="FF0000"/>
          <w:sz w:val="24"/>
          <w:szCs w:val="24"/>
        </w:rPr>
        <w:t xml:space="preserve">En 2024, </w:t>
      </w:r>
      <w:r w:rsidR="00456B10">
        <w:rPr>
          <w:rFonts w:ascii="Arial" w:hAnsi="Arial" w:cs="Arial"/>
          <w:bCs/>
          <w:color w:val="FF0000"/>
          <w:sz w:val="24"/>
          <w:szCs w:val="24"/>
        </w:rPr>
        <w:t xml:space="preserve">il est prévu </w:t>
      </w:r>
      <w:r w:rsidR="00456B10" w:rsidRPr="00456B10">
        <w:rPr>
          <w:rFonts w:ascii="Arial" w:hAnsi="Arial" w:cs="Arial"/>
          <w:bCs/>
          <w:color w:val="FF0000"/>
          <w:sz w:val="24"/>
          <w:szCs w:val="24"/>
        </w:rPr>
        <w:t xml:space="preserve">sur tous les sites </w:t>
      </w:r>
      <w:r w:rsidR="00456B10">
        <w:rPr>
          <w:rFonts w:ascii="Arial" w:hAnsi="Arial" w:cs="Arial"/>
          <w:bCs/>
          <w:color w:val="FF0000"/>
          <w:sz w:val="24"/>
          <w:szCs w:val="24"/>
        </w:rPr>
        <w:t>la mise en place d’abris de vélos. Un groupe de travail va être constitué.</w:t>
      </w:r>
    </w:p>
    <w:p w:rsidR="00183BC0" w:rsidRPr="0091371A" w:rsidRDefault="00183BC0" w:rsidP="00183BC0">
      <w:pPr>
        <w:pStyle w:val="Paragraphedeliste"/>
        <w:rPr>
          <w:rFonts w:ascii="Arial" w:hAnsi="Arial" w:cs="Arial"/>
          <w:bCs/>
          <w:i/>
          <w:sz w:val="24"/>
          <w:szCs w:val="24"/>
        </w:rPr>
      </w:pPr>
    </w:p>
    <w:p w:rsidR="00183BC0" w:rsidRPr="0091371A" w:rsidRDefault="00183BC0" w:rsidP="00183BC0">
      <w:pPr>
        <w:pStyle w:val="Paragraphedeliste"/>
        <w:numPr>
          <w:ilvl w:val="0"/>
          <w:numId w:val="29"/>
        </w:numPr>
        <w:rPr>
          <w:rFonts w:ascii="Arial" w:hAnsi="Arial" w:cs="Arial"/>
          <w:b/>
          <w:sz w:val="24"/>
          <w:szCs w:val="24"/>
          <w:u w:val="single"/>
        </w:rPr>
      </w:pPr>
      <w:r w:rsidRPr="0091371A">
        <w:rPr>
          <w:rFonts w:ascii="Arial" w:hAnsi="Arial" w:cs="Arial"/>
          <w:b/>
          <w:sz w:val="24"/>
          <w:szCs w:val="24"/>
          <w:u w:val="single"/>
        </w:rPr>
        <w:t>Nuisance sonore atelier</w:t>
      </w:r>
    </w:p>
    <w:p w:rsidR="00183BC0" w:rsidRPr="0091371A" w:rsidRDefault="00183BC0" w:rsidP="00183BC0">
      <w:pPr>
        <w:pStyle w:val="Paragraphedeliste"/>
        <w:rPr>
          <w:rFonts w:ascii="Arial" w:hAnsi="Arial" w:cs="Arial"/>
          <w:sz w:val="24"/>
          <w:szCs w:val="24"/>
        </w:rPr>
      </w:pPr>
      <w:r w:rsidRPr="0091371A">
        <w:rPr>
          <w:rFonts w:ascii="Arial" w:hAnsi="Arial" w:cs="Arial"/>
          <w:sz w:val="24"/>
          <w:szCs w:val="24"/>
        </w:rPr>
        <w:t>Cela fait de très nombreuses années que l’amélioration de protection collective des nuisances sonores n’évolue que très peu et passe principalement par des mesures individuelles car moins coûteuse.</w:t>
      </w:r>
      <w:r w:rsidR="00A40E39">
        <w:rPr>
          <w:rFonts w:ascii="Arial" w:hAnsi="Arial" w:cs="Arial"/>
          <w:sz w:val="24"/>
          <w:szCs w:val="24"/>
        </w:rPr>
        <w:t xml:space="preserve"> </w:t>
      </w:r>
      <w:r w:rsidRPr="0091371A">
        <w:rPr>
          <w:rFonts w:ascii="Arial" w:hAnsi="Arial" w:cs="Arial"/>
          <w:sz w:val="24"/>
          <w:szCs w:val="24"/>
        </w:rPr>
        <w:t>D’autres établissements ont fait des investissements sur l’amélioration des conditions de travail collectives il y a de nombreuses années de cela. Nous avons eu quelques panneaux anti-bruit au plafond du bâtiment 1 qui ont commencé à être posés il y a de quelques années mais sans être déployés sur tout l’établissement.</w:t>
      </w:r>
      <w:r w:rsidR="00A40E39">
        <w:rPr>
          <w:rFonts w:ascii="Arial" w:hAnsi="Arial" w:cs="Arial"/>
          <w:sz w:val="24"/>
          <w:szCs w:val="24"/>
        </w:rPr>
        <w:t xml:space="preserve"> </w:t>
      </w:r>
      <w:r w:rsidRPr="0091371A">
        <w:rPr>
          <w:rFonts w:ascii="Arial" w:hAnsi="Arial" w:cs="Arial"/>
          <w:sz w:val="24"/>
          <w:szCs w:val="24"/>
        </w:rPr>
        <w:t>L’augmentation de la production va entrainer une amplification du volume des nuisances sonores. Il faut que cela devienne une priorité dans l’investissement de nos très vieux bâtiments.</w:t>
      </w:r>
      <w:r w:rsidR="00A40E39">
        <w:rPr>
          <w:rFonts w:ascii="Arial" w:hAnsi="Arial" w:cs="Arial"/>
          <w:sz w:val="24"/>
          <w:szCs w:val="24"/>
        </w:rPr>
        <w:t xml:space="preserve"> </w:t>
      </w:r>
      <w:r w:rsidRPr="0091371A">
        <w:rPr>
          <w:rFonts w:ascii="Arial" w:hAnsi="Arial" w:cs="Arial"/>
          <w:sz w:val="24"/>
          <w:szCs w:val="24"/>
        </w:rPr>
        <w:t>Le travail réalisé dans un environnement bruyant est facteur de stress, de fatigue et n’améliore pas la qualité de vie.</w:t>
      </w:r>
      <w:r w:rsidR="00A40E39">
        <w:rPr>
          <w:rFonts w:ascii="Arial" w:hAnsi="Arial" w:cs="Arial"/>
          <w:sz w:val="24"/>
          <w:szCs w:val="24"/>
        </w:rPr>
        <w:t xml:space="preserve"> </w:t>
      </w:r>
      <w:r w:rsidRPr="0091371A">
        <w:rPr>
          <w:rFonts w:ascii="Arial" w:hAnsi="Arial" w:cs="Arial"/>
          <w:sz w:val="24"/>
          <w:szCs w:val="24"/>
        </w:rPr>
        <w:t xml:space="preserve">L’entreprise ECIB-BRUIT par exemple propose de telle cabine permettant de confiner la réflexion sonore et empêche de créer de la nuisance pour le personnel aux alentours. </w:t>
      </w:r>
    </w:p>
    <w:p w:rsidR="00A40E39" w:rsidRDefault="00183BC0" w:rsidP="006C0044">
      <w:pPr>
        <w:pStyle w:val="Paragraphedeliste"/>
        <w:rPr>
          <w:rFonts w:ascii="Arial" w:hAnsi="Arial" w:cs="Arial"/>
          <w:sz w:val="24"/>
          <w:szCs w:val="24"/>
        </w:rPr>
      </w:pPr>
      <w:r w:rsidRPr="0091371A">
        <w:rPr>
          <w:rFonts w:ascii="Arial" w:hAnsi="Arial" w:cs="Arial"/>
          <w:sz w:val="24"/>
          <w:szCs w:val="24"/>
        </w:rPr>
        <w:t>Peux t’on disposer de ce type de cabine anti-bruit pour réaliser les opérations de rivetage et découpe des points d’ancrage des panneaux voilure ainsi que de panneaux mobiles pour des bâtis fixes ?</w:t>
      </w:r>
    </w:p>
    <w:p w:rsidR="006C0044" w:rsidRPr="00A40E39" w:rsidRDefault="00456B10" w:rsidP="006C0044">
      <w:pPr>
        <w:pStyle w:val="Paragraphedeliste"/>
        <w:rPr>
          <w:rFonts w:ascii="Arial" w:hAnsi="Arial" w:cs="Arial"/>
          <w:sz w:val="24"/>
          <w:szCs w:val="24"/>
        </w:rPr>
      </w:pPr>
      <w:r w:rsidRPr="00663867">
        <w:rPr>
          <w:rFonts w:ascii="Arial" w:hAnsi="Arial" w:cs="Arial"/>
          <w:color w:val="FF0000"/>
          <w:sz w:val="24"/>
          <w:szCs w:val="24"/>
        </w:rPr>
        <w:t>U</w:t>
      </w:r>
      <w:r w:rsidR="00663867" w:rsidRPr="00663867">
        <w:rPr>
          <w:rFonts w:ascii="Arial" w:hAnsi="Arial" w:cs="Arial"/>
          <w:color w:val="FF0000"/>
          <w:sz w:val="24"/>
          <w:szCs w:val="24"/>
        </w:rPr>
        <w:t xml:space="preserve">n premier essai a été réalisé par des panneaux et sera déployé d’ici la fin d’année. </w:t>
      </w:r>
    </w:p>
    <w:p w:rsidR="00663867" w:rsidRPr="00663867" w:rsidRDefault="00663867" w:rsidP="006C0044">
      <w:pPr>
        <w:pStyle w:val="Paragraphedeliste"/>
        <w:rPr>
          <w:rFonts w:ascii="Arial" w:hAnsi="Arial" w:cs="Arial"/>
          <w:color w:val="FF0000"/>
          <w:sz w:val="24"/>
          <w:szCs w:val="24"/>
        </w:rPr>
      </w:pPr>
    </w:p>
    <w:p w:rsidR="00183BC0" w:rsidRPr="0091371A" w:rsidRDefault="00183BC0" w:rsidP="00183BC0">
      <w:pPr>
        <w:pStyle w:val="Paragraphedeliste"/>
        <w:numPr>
          <w:ilvl w:val="0"/>
          <w:numId w:val="29"/>
        </w:numPr>
        <w:rPr>
          <w:rFonts w:ascii="Arial" w:hAnsi="Arial" w:cs="Arial"/>
          <w:b/>
          <w:sz w:val="24"/>
          <w:szCs w:val="24"/>
          <w:u w:val="single"/>
        </w:rPr>
      </w:pPr>
      <w:r w:rsidRPr="0091371A">
        <w:rPr>
          <w:rFonts w:ascii="Arial" w:hAnsi="Arial" w:cs="Arial"/>
          <w:b/>
          <w:sz w:val="24"/>
          <w:szCs w:val="24"/>
          <w:u w:val="single"/>
        </w:rPr>
        <w:t>Service RH</w:t>
      </w:r>
    </w:p>
    <w:p w:rsidR="00183BC0" w:rsidRPr="0091371A" w:rsidRDefault="00183BC0" w:rsidP="006C0044">
      <w:pPr>
        <w:pStyle w:val="Paragraphedeliste"/>
        <w:rPr>
          <w:rFonts w:ascii="Arial" w:hAnsi="Arial" w:cs="Arial"/>
          <w:sz w:val="24"/>
          <w:szCs w:val="24"/>
        </w:rPr>
      </w:pPr>
      <w:r w:rsidRPr="0091371A">
        <w:rPr>
          <w:rFonts w:ascii="Arial" w:hAnsi="Arial" w:cs="Arial"/>
          <w:sz w:val="24"/>
          <w:szCs w:val="24"/>
        </w:rPr>
        <w:t>Le service RH peut-il transmettre la communication des salariés en arrêt aux responsables d’équipes lorsque celui-ci reçoit l’information ?</w:t>
      </w:r>
    </w:p>
    <w:p w:rsidR="006C0044" w:rsidRDefault="00663867" w:rsidP="006C0044">
      <w:pPr>
        <w:pStyle w:val="Paragraphedeliste"/>
        <w:rPr>
          <w:rFonts w:ascii="Arial" w:hAnsi="Arial" w:cs="Arial"/>
          <w:color w:val="FF0000"/>
          <w:sz w:val="24"/>
          <w:szCs w:val="24"/>
        </w:rPr>
      </w:pPr>
      <w:r>
        <w:rPr>
          <w:rFonts w:ascii="Arial" w:hAnsi="Arial" w:cs="Arial"/>
          <w:color w:val="FF0000"/>
          <w:sz w:val="24"/>
          <w:szCs w:val="24"/>
        </w:rPr>
        <w:t>Pour la Direction Locale cela est fait.</w:t>
      </w:r>
    </w:p>
    <w:p w:rsidR="00663867" w:rsidRPr="00663867" w:rsidRDefault="00663867" w:rsidP="006C0044">
      <w:pPr>
        <w:pStyle w:val="Paragraphedeliste"/>
        <w:rPr>
          <w:rFonts w:ascii="Arial" w:hAnsi="Arial" w:cs="Arial"/>
          <w:color w:val="FF0000"/>
          <w:sz w:val="24"/>
          <w:szCs w:val="24"/>
        </w:rPr>
      </w:pPr>
    </w:p>
    <w:p w:rsidR="00183BC0" w:rsidRPr="0091371A" w:rsidRDefault="00183BC0" w:rsidP="00183BC0">
      <w:pPr>
        <w:pStyle w:val="Paragraphedeliste"/>
        <w:numPr>
          <w:ilvl w:val="0"/>
          <w:numId w:val="29"/>
        </w:numPr>
        <w:rPr>
          <w:rFonts w:ascii="Arial" w:hAnsi="Arial" w:cs="Arial"/>
          <w:b/>
          <w:sz w:val="24"/>
          <w:szCs w:val="24"/>
          <w:u w:val="single"/>
        </w:rPr>
      </w:pPr>
      <w:r w:rsidRPr="0091371A">
        <w:rPr>
          <w:rFonts w:ascii="Arial" w:hAnsi="Arial" w:cs="Arial"/>
          <w:b/>
          <w:sz w:val="24"/>
          <w:szCs w:val="24"/>
          <w:u w:val="single"/>
        </w:rPr>
        <w:t>Classification</w:t>
      </w:r>
    </w:p>
    <w:p w:rsidR="00183BC0" w:rsidRPr="0091371A" w:rsidRDefault="00183BC0" w:rsidP="00183BC0">
      <w:pPr>
        <w:pStyle w:val="Paragraphedeliste"/>
        <w:numPr>
          <w:ilvl w:val="1"/>
          <w:numId w:val="29"/>
        </w:numPr>
        <w:rPr>
          <w:rFonts w:ascii="Arial" w:hAnsi="Arial" w:cs="Arial"/>
          <w:sz w:val="24"/>
          <w:szCs w:val="24"/>
        </w:rPr>
      </w:pPr>
      <w:r w:rsidRPr="0091371A">
        <w:rPr>
          <w:rFonts w:ascii="Arial" w:hAnsi="Arial" w:cs="Arial"/>
          <w:sz w:val="24"/>
          <w:szCs w:val="24"/>
        </w:rPr>
        <w:t>Combien de salariés avons-nous sur l’établissement disposant d’une classification H ainsi que I ?</w:t>
      </w:r>
      <w:r w:rsidR="002F0778" w:rsidRPr="002F0778">
        <w:rPr>
          <w:rFonts w:ascii="Arial" w:hAnsi="Arial" w:cs="Arial"/>
          <w:color w:val="FF0000"/>
          <w:sz w:val="24"/>
          <w:szCs w:val="24"/>
        </w:rPr>
        <w:t xml:space="preserve"> Pas de communication</w:t>
      </w:r>
      <w:r w:rsidR="009F773A">
        <w:rPr>
          <w:rFonts w:ascii="Arial" w:hAnsi="Arial" w:cs="Arial"/>
          <w:color w:val="FF0000"/>
          <w:sz w:val="24"/>
          <w:szCs w:val="24"/>
        </w:rPr>
        <w:t>.</w:t>
      </w:r>
    </w:p>
    <w:p w:rsidR="00183BC0" w:rsidRPr="0091371A" w:rsidRDefault="00183BC0" w:rsidP="00183BC0">
      <w:pPr>
        <w:pStyle w:val="Paragraphedeliste"/>
        <w:numPr>
          <w:ilvl w:val="1"/>
          <w:numId w:val="29"/>
        </w:numPr>
        <w:rPr>
          <w:rFonts w:ascii="Arial" w:hAnsi="Arial" w:cs="Arial"/>
          <w:sz w:val="24"/>
          <w:szCs w:val="24"/>
        </w:rPr>
      </w:pPr>
      <w:r w:rsidRPr="0091371A">
        <w:rPr>
          <w:rFonts w:ascii="Arial" w:hAnsi="Arial" w:cs="Arial"/>
          <w:sz w:val="24"/>
          <w:szCs w:val="24"/>
        </w:rPr>
        <w:t xml:space="preserve">Un salarié ayant une classification à l’instant T lors de la mise en place de la nouvelle convention collective car travaillant sur un chantier « hors-série », ayant une responsabilité de procédé, venait à ne plus être sur ces types de travaux ou de responsabilité, obtiendrait-il une nouvelle classification n’exerçant plus sur cette activité ?  Et inversement, un salarié qui serait amené à devoir exercer sur ces types de travaux ou responsabilité basculerait-il juste le temps de cette fonction sur une nouvelle cotation de sa classification ? </w:t>
      </w:r>
      <w:r w:rsidR="002F0778" w:rsidRPr="002F0778">
        <w:rPr>
          <w:rFonts w:ascii="Arial" w:hAnsi="Arial" w:cs="Arial"/>
          <w:color w:val="FF0000"/>
          <w:sz w:val="24"/>
          <w:szCs w:val="24"/>
        </w:rPr>
        <w:t>Pas de changement de classification car ceux-ci pourraient être de nouveaux amenés à exercer cette activité.</w:t>
      </w:r>
    </w:p>
    <w:p w:rsidR="00FE3268" w:rsidRPr="004369CC" w:rsidRDefault="00183BC0" w:rsidP="00FE3268">
      <w:pPr>
        <w:pStyle w:val="Paragraphedeliste"/>
        <w:numPr>
          <w:ilvl w:val="1"/>
          <w:numId w:val="29"/>
        </w:numPr>
        <w:rPr>
          <w:rFonts w:ascii="Arial" w:hAnsi="Arial" w:cs="Arial"/>
          <w:sz w:val="24"/>
          <w:szCs w:val="24"/>
        </w:rPr>
      </w:pPr>
      <w:r w:rsidRPr="0091371A">
        <w:rPr>
          <w:rFonts w:ascii="Arial" w:hAnsi="Arial" w:cs="Arial"/>
          <w:sz w:val="24"/>
          <w:szCs w:val="24"/>
        </w:rPr>
        <w:t>Une personne exerce deux activités différentes de travail en alternance continue, actuellement à la pyrotechnie, avec pour chacune une cotation de classification d’emploi non identique. Pourquoi est-elle positionnée sur la cotation de classification la plus basse ?</w:t>
      </w:r>
      <w:r w:rsidR="009F773A">
        <w:rPr>
          <w:rFonts w:ascii="Arial" w:hAnsi="Arial" w:cs="Arial"/>
          <w:sz w:val="24"/>
          <w:szCs w:val="24"/>
        </w:rPr>
        <w:t xml:space="preserve"> </w:t>
      </w:r>
      <w:r w:rsidR="009F773A" w:rsidRPr="009F773A">
        <w:rPr>
          <w:rFonts w:ascii="Arial" w:hAnsi="Arial" w:cs="Arial"/>
          <w:color w:val="FF0000"/>
          <w:sz w:val="24"/>
          <w:szCs w:val="24"/>
        </w:rPr>
        <w:t>Non répondu.</w:t>
      </w:r>
    </w:p>
    <w:p w:rsidR="00183BC0" w:rsidRPr="0091371A" w:rsidRDefault="00183BC0" w:rsidP="00183BC0">
      <w:pPr>
        <w:pStyle w:val="Paragraphedeliste"/>
        <w:numPr>
          <w:ilvl w:val="1"/>
          <w:numId w:val="29"/>
        </w:numPr>
        <w:rPr>
          <w:rFonts w:ascii="Arial" w:hAnsi="Arial" w:cs="Arial"/>
          <w:sz w:val="24"/>
          <w:szCs w:val="24"/>
        </w:rPr>
      </w:pPr>
      <w:r w:rsidRPr="0091371A">
        <w:rPr>
          <w:rFonts w:ascii="Arial" w:hAnsi="Arial" w:cs="Arial"/>
          <w:sz w:val="24"/>
          <w:szCs w:val="24"/>
        </w:rPr>
        <w:t>Le problème d’affectation d’un salarié à un niveau 3 ne respectant pas les critères établis par la Direction Générale a t’il été réglé (problème soulevé il y a trois mois) ?</w:t>
      </w:r>
      <w:r w:rsidR="009F773A">
        <w:rPr>
          <w:rFonts w:ascii="Arial" w:hAnsi="Arial" w:cs="Arial"/>
          <w:sz w:val="24"/>
          <w:szCs w:val="24"/>
        </w:rPr>
        <w:t xml:space="preserve"> </w:t>
      </w:r>
      <w:r w:rsidR="009F773A" w:rsidRPr="009F773A">
        <w:rPr>
          <w:rFonts w:ascii="Arial" w:hAnsi="Arial" w:cs="Arial"/>
          <w:color w:val="FF0000"/>
          <w:sz w:val="24"/>
          <w:szCs w:val="24"/>
        </w:rPr>
        <w:t>Non répondu</w:t>
      </w:r>
      <w:r w:rsidR="009F773A">
        <w:rPr>
          <w:rFonts w:ascii="Arial" w:hAnsi="Arial" w:cs="Arial"/>
          <w:color w:val="FF0000"/>
          <w:sz w:val="24"/>
          <w:szCs w:val="24"/>
        </w:rPr>
        <w:t>.</w:t>
      </w:r>
    </w:p>
    <w:p w:rsidR="006C0044" w:rsidRPr="0091371A" w:rsidRDefault="006C0044" w:rsidP="006C0044">
      <w:pPr>
        <w:pStyle w:val="Paragraphedeliste"/>
        <w:ind w:left="1440"/>
        <w:rPr>
          <w:rFonts w:ascii="Arial" w:hAnsi="Arial" w:cs="Arial"/>
          <w:sz w:val="24"/>
          <w:szCs w:val="24"/>
        </w:rPr>
      </w:pPr>
    </w:p>
    <w:p w:rsidR="00183BC0" w:rsidRPr="0091371A" w:rsidRDefault="00183BC0" w:rsidP="00183BC0">
      <w:pPr>
        <w:pStyle w:val="Paragraphedeliste"/>
        <w:numPr>
          <w:ilvl w:val="0"/>
          <w:numId w:val="29"/>
        </w:numPr>
        <w:rPr>
          <w:rFonts w:ascii="Arial" w:hAnsi="Arial" w:cs="Arial"/>
          <w:b/>
          <w:sz w:val="24"/>
          <w:szCs w:val="24"/>
          <w:u w:val="single"/>
        </w:rPr>
      </w:pPr>
      <w:r w:rsidRPr="0091371A">
        <w:rPr>
          <w:rFonts w:ascii="Arial" w:hAnsi="Arial" w:cs="Arial"/>
          <w:b/>
          <w:sz w:val="24"/>
          <w:szCs w:val="24"/>
          <w:u w:val="single"/>
        </w:rPr>
        <w:t>Réseau GSM</w:t>
      </w:r>
    </w:p>
    <w:p w:rsidR="00183BC0" w:rsidRPr="0091371A" w:rsidRDefault="00183BC0" w:rsidP="006C0044">
      <w:pPr>
        <w:pStyle w:val="Paragraphedeliste"/>
        <w:rPr>
          <w:rFonts w:ascii="Arial" w:hAnsi="Arial" w:cs="Arial"/>
          <w:sz w:val="24"/>
          <w:szCs w:val="24"/>
        </w:rPr>
      </w:pPr>
      <w:r w:rsidRPr="0091371A">
        <w:rPr>
          <w:rFonts w:ascii="Arial" w:hAnsi="Arial" w:cs="Arial"/>
          <w:sz w:val="24"/>
          <w:szCs w:val="24"/>
        </w:rPr>
        <w:t>Quand le bâtiment 3 disposera d’une réception GSM correcte ?</w:t>
      </w:r>
    </w:p>
    <w:p w:rsidR="006C0044" w:rsidRDefault="00AC0EBC" w:rsidP="006C0044">
      <w:pPr>
        <w:pStyle w:val="Paragraphedeliste"/>
        <w:rPr>
          <w:rFonts w:ascii="Arial" w:hAnsi="Arial" w:cs="Arial"/>
          <w:color w:val="FF0000"/>
          <w:sz w:val="24"/>
          <w:szCs w:val="24"/>
        </w:rPr>
      </w:pPr>
      <w:r w:rsidRPr="00AC0EBC">
        <w:rPr>
          <w:rFonts w:ascii="Arial" w:hAnsi="Arial" w:cs="Arial"/>
          <w:color w:val="FF0000"/>
          <w:sz w:val="24"/>
          <w:szCs w:val="24"/>
        </w:rPr>
        <w:t>Le contrat va être changé prochainement et une demande budgétaire pour des répétiteurs a été lancé (prévision début mai).</w:t>
      </w:r>
    </w:p>
    <w:p w:rsidR="00EE166D" w:rsidRPr="00AC0EBC" w:rsidRDefault="00EE166D" w:rsidP="006C0044">
      <w:pPr>
        <w:pStyle w:val="Paragraphedeliste"/>
        <w:rPr>
          <w:rFonts w:ascii="Arial" w:hAnsi="Arial" w:cs="Arial"/>
          <w:color w:val="FF0000"/>
          <w:sz w:val="24"/>
          <w:szCs w:val="24"/>
        </w:rPr>
      </w:pPr>
    </w:p>
    <w:p w:rsidR="00183BC0" w:rsidRPr="0091371A" w:rsidRDefault="00183BC0" w:rsidP="00183BC0">
      <w:pPr>
        <w:pStyle w:val="Paragraphedeliste"/>
        <w:numPr>
          <w:ilvl w:val="0"/>
          <w:numId w:val="29"/>
        </w:numPr>
        <w:shd w:val="clear" w:color="auto" w:fill="FFFFFF"/>
        <w:spacing w:after="0" w:line="240" w:lineRule="auto"/>
        <w:rPr>
          <w:rFonts w:ascii="Arial" w:eastAsia="Times New Roman" w:hAnsi="Arial" w:cs="Arial"/>
          <w:b/>
          <w:color w:val="333333"/>
          <w:sz w:val="24"/>
          <w:szCs w:val="24"/>
          <w:u w:val="single"/>
          <w:lang w:eastAsia="fr-FR"/>
        </w:rPr>
      </w:pPr>
      <w:r w:rsidRPr="0091371A">
        <w:rPr>
          <w:rFonts w:ascii="Arial" w:eastAsia="Times New Roman" w:hAnsi="Arial" w:cs="Arial"/>
          <w:b/>
          <w:color w:val="333333"/>
          <w:sz w:val="24"/>
          <w:szCs w:val="24"/>
          <w:u w:val="single"/>
          <w:lang w:eastAsia="fr-FR"/>
        </w:rPr>
        <w:t>Réfection voirie</w:t>
      </w:r>
    </w:p>
    <w:p w:rsidR="00183BC0" w:rsidRDefault="00183BC0" w:rsidP="00183BC0">
      <w:pPr>
        <w:pStyle w:val="Paragraphedeliste"/>
        <w:shd w:val="clear" w:color="auto" w:fill="FFFFFF"/>
        <w:spacing w:after="0" w:line="240" w:lineRule="auto"/>
        <w:rPr>
          <w:rFonts w:ascii="Arial" w:eastAsia="Times New Roman" w:hAnsi="Arial" w:cs="Arial"/>
          <w:color w:val="333333"/>
          <w:sz w:val="24"/>
          <w:szCs w:val="24"/>
          <w:lang w:eastAsia="fr-FR"/>
        </w:rPr>
      </w:pPr>
      <w:r w:rsidRPr="0091371A">
        <w:rPr>
          <w:rFonts w:ascii="Arial" w:eastAsia="Times New Roman" w:hAnsi="Arial" w:cs="Arial"/>
          <w:color w:val="333333"/>
          <w:sz w:val="24"/>
          <w:szCs w:val="24"/>
          <w:lang w:eastAsia="fr-FR"/>
        </w:rPr>
        <w:t>Sur la route entre le croisement du camp de Souge et l'entrée de Dassault il y a des trous sur les côtés de la route et quand il y a des camions garés il faut faire des écarts et quelqu’un de la DF a crevé un pneu à cause de ça. Pourriez-vous intervenir auprès de la mairie pour régler ce problème ?</w:t>
      </w:r>
    </w:p>
    <w:p w:rsidR="00AC0EBC" w:rsidRPr="00AC0EBC" w:rsidRDefault="00AC0EBC" w:rsidP="00183BC0">
      <w:pPr>
        <w:pStyle w:val="Paragraphedeliste"/>
        <w:shd w:val="clear" w:color="auto" w:fill="FFFFFF"/>
        <w:spacing w:after="0" w:line="240" w:lineRule="auto"/>
        <w:rPr>
          <w:rFonts w:ascii="Arial" w:eastAsia="Times New Roman" w:hAnsi="Arial" w:cs="Arial"/>
          <w:b/>
          <w:color w:val="FF0000"/>
          <w:sz w:val="24"/>
          <w:szCs w:val="24"/>
          <w:u w:val="single"/>
          <w:lang w:eastAsia="fr-FR"/>
        </w:rPr>
      </w:pPr>
      <w:r w:rsidRPr="00AC0EBC">
        <w:rPr>
          <w:rFonts w:ascii="Arial" w:eastAsia="Times New Roman" w:hAnsi="Arial" w:cs="Arial"/>
          <w:color w:val="FF0000"/>
          <w:sz w:val="24"/>
          <w:szCs w:val="24"/>
          <w:lang w:eastAsia="fr-FR"/>
        </w:rPr>
        <w:t xml:space="preserve">Une demande a été faite auprès de la mairie de Martignas ainsi qu’à celle de Saint Médard en </w:t>
      </w:r>
      <w:proofErr w:type="spellStart"/>
      <w:r w:rsidRPr="00AC0EBC">
        <w:rPr>
          <w:rFonts w:ascii="Arial" w:eastAsia="Times New Roman" w:hAnsi="Arial" w:cs="Arial"/>
          <w:color w:val="FF0000"/>
          <w:sz w:val="24"/>
          <w:szCs w:val="24"/>
          <w:lang w:eastAsia="fr-FR"/>
        </w:rPr>
        <w:t>Jalle</w:t>
      </w:r>
      <w:proofErr w:type="spellEnd"/>
      <w:r w:rsidRPr="00AC0EBC">
        <w:rPr>
          <w:rFonts w:ascii="Arial" w:eastAsia="Times New Roman" w:hAnsi="Arial" w:cs="Arial"/>
          <w:color w:val="FF0000"/>
          <w:sz w:val="24"/>
          <w:szCs w:val="24"/>
          <w:lang w:eastAsia="fr-FR"/>
        </w:rPr>
        <w:t xml:space="preserve"> pour la route du CAEPE.</w:t>
      </w:r>
    </w:p>
    <w:p w:rsidR="006C0044" w:rsidRPr="0091371A" w:rsidRDefault="006C0044" w:rsidP="00183BC0">
      <w:pPr>
        <w:shd w:val="clear" w:color="auto" w:fill="FFFFFF"/>
        <w:spacing w:after="0" w:line="240" w:lineRule="auto"/>
        <w:rPr>
          <w:rFonts w:ascii="Arial" w:eastAsia="Times New Roman" w:hAnsi="Arial" w:cs="Arial"/>
          <w:color w:val="333333"/>
          <w:sz w:val="24"/>
          <w:szCs w:val="24"/>
          <w:lang w:eastAsia="fr-FR"/>
        </w:rPr>
      </w:pPr>
    </w:p>
    <w:p w:rsidR="00183BC0" w:rsidRPr="0091371A" w:rsidRDefault="00183BC0" w:rsidP="00183BC0">
      <w:pPr>
        <w:pStyle w:val="Paragraphedeliste"/>
        <w:numPr>
          <w:ilvl w:val="0"/>
          <w:numId w:val="29"/>
        </w:numPr>
        <w:shd w:val="clear" w:color="auto" w:fill="FFFFFF"/>
        <w:spacing w:after="0" w:line="240" w:lineRule="auto"/>
        <w:rPr>
          <w:rFonts w:ascii="Arial" w:eastAsia="Times New Roman" w:hAnsi="Arial" w:cs="Arial"/>
          <w:b/>
          <w:color w:val="333333"/>
          <w:sz w:val="24"/>
          <w:szCs w:val="24"/>
          <w:u w:val="single"/>
          <w:lang w:eastAsia="fr-FR"/>
        </w:rPr>
      </w:pPr>
      <w:r w:rsidRPr="0091371A">
        <w:rPr>
          <w:rFonts w:ascii="Arial" w:eastAsia="Times New Roman" w:hAnsi="Arial" w:cs="Arial"/>
          <w:b/>
          <w:color w:val="333333"/>
          <w:sz w:val="24"/>
          <w:szCs w:val="24"/>
          <w:u w:val="single"/>
          <w:lang w:eastAsia="fr-FR"/>
        </w:rPr>
        <w:t xml:space="preserve">Restaurant </w:t>
      </w:r>
    </w:p>
    <w:p w:rsidR="00EE166D" w:rsidRDefault="00183BC0" w:rsidP="00EE166D">
      <w:pPr>
        <w:shd w:val="clear" w:color="auto" w:fill="FFFFFF"/>
        <w:spacing w:after="0" w:line="240" w:lineRule="auto"/>
        <w:ind w:left="360"/>
        <w:rPr>
          <w:rFonts w:ascii="Arial" w:eastAsia="Times New Roman" w:hAnsi="Arial" w:cs="Arial"/>
          <w:color w:val="333333"/>
          <w:sz w:val="24"/>
          <w:szCs w:val="24"/>
          <w:lang w:eastAsia="fr-FR"/>
        </w:rPr>
      </w:pPr>
      <w:r w:rsidRPr="0091371A">
        <w:rPr>
          <w:rFonts w:ascii="Arial" w:eastAsia="Times New Roman" w:hAnsi="Arial" w:cs="Arial"/>
          <w:color w:val="333333"/>
          <w:sz w:val="24"/>
          <w:szCs w:val="24"/>
          <w:lang w:eastAsia="fr-FR"/>
        </w:rPr>
        <w:tab/>
        <w:t>Est-il prévu une mise à disposition de places supplémentaire au restaurant d’entreprise</w:t>
      </w:r>
      <w:r w:rsidR="00AC0EBC">
        <w:rPr>
          <w:rFonts w:ascii="Arial" w:eastAsia="Times New Roman" w:hAnsi="Arial" w:cs="Arial"/>
          <w:color w:val="333333"/>
          <w:sz w:val="24"/>
          <w:szCs w:val="24"/>
          <w:lang w:eastAsia="fr-FR"/>
        </w:rPr>
        <w:t xml:space="preserve"> </w:t>
      </w:r>
      <w:r w:rsidRPr="0091371A">
        <w:rPr>
          <w:rFonts w:ascii="Arial" w:eastAsia="Times New Roman" w:hAnsi="Arial" w:cs="Arial"/>
          <w:color w:val="333333"/>
          <w:sz w:val="24"/>
          <w:szCs w:val="24"/>
          <w:lang w:eastAsia="fr-FR"/>
        </w:rPr>
        <w:t>?</w:t>
      </w:r>
    </w:p>
    <w:p w:rsidR="00BC378B" w:rsidRPr="00377EC7" w:rsidRDefault="00AC0EBC" w:rsidP="00EE166D">
      <w:pPr>
        <w:shd w:val="clear" w:color="auto" w:fill="FFFFFF"/>
        <w:spacing w:after="0" w:line="240" w:lineRule="auto"/>
        <w:ind w:left="360" w:firstLine="349"/>
        <w:rPr>
          <w:rFonts w:ascii="Arial" w:eastAsia="Times New Roman" w:hAnsi="Arial" w:cs="Arial"/>
          <w:color w:val="FF0000"/>
          <w:sz w:val="24"/>
          <w:szCs w:val="24"/>
          <w:lang w:eastAsia="fr-FR"/>
        </w:rPr>
      </w:pPr>
      <w:r w:rsidRPr="00377EC7">
        <w:rPr>
          <w:rFonts w:ascii="Arial" w:eastAsia="Times New Roman" w:hAnsi="Arial" w:cs="Arial"/>
          <w:color w:val="FF0000"/>
          <w:sz w:val="24"/>
          <w:szCs w:val="24"/>
          <w:lang w:eastAsia="fr-FR"/>
        </w:rPr>
        <w:t>Un ajout de tables et chaises va être fait. L</w:t>
      </w:r>
      <w:r w:rsidR="00EE166D" w:rsidRPr="00377EC7">
        <w:rPr>
          <w:rFonts w:ascii="Arial" w:eastAsia="Times New Roman" w:hAnsi="Arial" w:cs="Arial"/>
          <w:color w:val="FF0000"/>
          <w:sz w:val="24"/>
          <w:szCs w:val="24"/>
          <w:lang w:eastAsia="fr-FR"/>
        </w:rPr>
        <w:t>a Direction Locale va diffuser auprès de la sous-traitance des créneaux horaires de restauration.</w:t>
      </w:r>
    </w:p>
    <w:p w:rsidR="00EE166D" w:rsidRDefault="00EE166D" w:rsidP="00377EC7">
      <w:pPr>
        <w:shd w:val="clear" w:color="auto" w:fill="FFFFFF"/>
        <w:spacing w:after="0" w:line="240" w:lineRule="auto"/>
        <w:ind w:left="709"/>
        <w:rPr>
          <w:rFonts w:ascii="Arial" w:eastAsia="Times New Roman" w:hAnsi="Arial" w:cs="Arial"/>
          <w:color w:val="FF0000"/>
          <w:sz w:val="24"/>
          <w:szCs w:val="21"/>
          <w:lang w:eastAsia="fr-FR"/>
        </w:rPr>
      </w:pPr>
      <w:r w:rsidRPr="00377EC7">
        <w:rPr>
          <w:rFonts w:ascii="Arial" w:eastAsia="Times New Roman" w:hAnsi="Arial" w:cs="Arial"/>
          <w:color w:val="FF0000"/>
          <w:sz w:val="24"/>
          <w:szCs w:val="21"/>
          <w:lang w:eastAsia="fr-FR"/>
        </w:rPr>
        <w:t>Une étude sur la projection de place dans le restaurant va être menée par la Direction Locale pour évaluer la place disponible au regard de l’ef</w:t>
      </w:r>
      <w:r w:rsidR="00377EC7" w:rsidRPr="00377EC7">
        <w:rPr>
          <w:rFonts w:ascii="Arial" w:eastAsia="Times New Roman" w:hAnsi="Arial" w:cs="Arial"/>
          <w:color w:val="FF0000"/>
          <w:sz w:val="24"/>
          <w:szCs w:val="21"/>
          <w:lang w:eastAsia="fr-FR"/>
        </w:rPr>
        <w:t>f</w:t>
      </w:r>
      <w:r w:rsidRPr="00377EC7">
        <w:rPr>
          <w:rFonts w:ascii="Arial" w:eastAsia="Times New Roman" w:hAnsi="Arial" w:cs="Arial"/>
          <w:color w:val="FF0000"/>
          <w:sz w:val="24"/>
          <w:szCs w:val="21"/>
          <w:lang w:eastAsia="fr-FR"/>
        </w:rPr>
        <w:t>ectif.</w:t>
      </w:r>
    </w:p>
    <w:p w:rsidR="00377EC7" w:rsidRPr="00377EC7" w:rsidRDefault="00377EC7" w:rsidP="00377EC7">
      <w:pPr>
        <w:shd w:val="clear" w:color="auto" w:fill="FFFFFF"/>
        <w:spacing w:after="0" w:line="240" w:lineRule="auto"/>
        <w:ind w:left="709"/>
        <w:rPr>
          <w:rFonts w:ascii="Arial" w:eastAsia="Times New Roman" w:hAnsi="Arial" w:cs="Arial"/>
          <w:color w:val="FF0000"/>
          <w:sz w:val="24"/>
          <w:szCs w:val="21"/>
          <w:lang w:eastAsia="fr-FR"/>
        </w:rPr>
      </w:pPr>
    </w:p>
    <w:p w:rsidR="00FE450B" w:rsidRPr="00552FEE" w:rsidRDefault="00BC378B" w:rsidP="00C14D0B">
      <w:pPr>
        <w:spacing w:after="0"/>
        <w:ind w:left="1418"/>
        <w:rPr>
          <w:rFonts w:ascii="Arial" w:hAnsi="Arial" w:cs="Arial"/>
          <w:sz w:val="24"/>
          <w:szCs w:val="24"/>
          <w:shd w:val="clear" w:color="auto" w:fill="FFFFFF"/>
        </w:rPr>
      </w:pPr>
      <w:r>
        <w:rPr>
          <w:rFonts w:ascii="Arial" w:hAnsi="Arial" w:cs="Arial"/>
          <w:i/>
          <w:color w:val="00B050"/>
          <w:sz w:val="24"/>
          <w:szCs w:val="24"/>
          <w:u w:val="single"/>
        </w:rPr>
        <w:t>10</w:t>
      </w:r>
      <w:r w:rsidR="00C14D0B">
        <w:rPr>
          <w:rFonts w:ascii="Arial" w:hAnsi="Arial" w:cs="Arial"/>
          <w:i/>
          <w:color w:val="00B050"/>
          <w:sz w:val="24"/>
          <w:szCs w:val="24"/>
          <w:u w:val="single"/>
        </w:rPr>
        <w:t xml:space="preserve">. </w:t>
      </w:r>
      <w:r w:rsidR="00C14D0B" w:rsidRPr="00C14D0B">
        <w:rPr>
          <w:rFonts w:ascii="Arial" w:hAnsi="Arial" w:cs="Arial"/>
          <w:i/>
          <w:color w:val="00B050"/>
          <w:sz w:val="24"/>
          <w:szCs w:val="24"/>
          <w:u w:val="single"/>
        </w:rPr>
        <w:t>Activités sociales</w:t>
      </w:r>
    </w:p>
    <w:p w:rsidR="00F71EF5" w:rsidRPr="00552FEE" w:rsidRDefault="00F71EF5" w:rsidP="00FA20A1">
      <w:pPr>
        <w:pStyle w:val="Sansinterligne"/>
        <w:ind w:left="1418" w:right="697"/>
        <w:rPr>
          <w:rFonts w:ascii="Arial" w:hAnsi="Arial" w:cs="Arial"/>
          <w:sz w:val="24"/>
        </w:rPr>
      </w:pPr>
    </w:p>
    <w:p w:rsidR="00983320" w:rsidRDefault="006C0044" w:rsidP="00983320">
      <w:pPr>
        <w:pStyle w:val="Paragraphedeliste"/>
        <w:numPr>
          <w:ilvl w:val="0"/>
          <w:numId w:val="26"/>
        </w:numPr>
        <w:spacing w:after="0"/>
        <w:ind w:right="697"/>
        <w:jc w:val="both"/>
        <w:rPr>
          <w:rFonts w:ascii="Arial" w:hAnsi="Arial" w:cs="Arial"/>
          <w:sz w:val="24"/>
          <w:szCs w:val="24"/>
        </w:rPr>
      </w:pPr>
      <w:r>
        <w:rPr>
          <w:rFonts w:ascii="Arial" w:hAnsi="Arial" w:cs="Arial"/>
          <w:sz w:val="24"/>
          <w:szCs w:val="24"/>
        </w:rPr>
        <w:t>La</w:t>
      </w:r>
      <w:r w:rsidR="00983320">
        <w:rPr>
          <w:rFonts w:ascii="Arial" w:hAnsi="Arial" w:cs="Arial"/>
          <w:sz w:val="24"/>
          <w:szCs w:val="24"/>
        </w:rPr>
        <w:t xml:space="preserve"> sortie œnologie </w:t>
      </w:r>
      <w:r>
        <w:rPr>
          <w:rFonts w:ascii="Arial" w:hAnsi="Arial" w:cs="Arial"/>
          <w:sz w:val="24"/>
          <w:szCs w:val="24"/>
        </w:rPr>
        <w:t>du</w:t>
      </w:r>
      <w:r w:rsidR="00983320">
        <w:rPr>
          <w:rFonts w:ascii="Arial" w:hAnsi="Arial" w:cs="Arial"/>
          <w:sz w:val="24"/>
          <w:szCs w:val="24"/>
        </w:rPr>
        <w:t xml:space="preserve"> samedi 16 mars au Château </w:t>
      </w:r>
      <w:proofErr w:type="spellStart"/>
      <w:r w:rsidR="00983320">
        <w:rPr>
          <w:rFonts w:ascii="Arial" w:hAnsi="Arial" w:cs="Arial"/>
          <w:sz w:val="24"/>
          <w:szCs w:val="24"/>
        </w:rPr>
        <w:t>Picque</w:t>
      </w:r>
      <w:proofErr w:type="spellEnd"/>
      <w:r w:rsidR="00983320">
        <w:rPr>
          <w:rFonts w:ascii="Arial" w:hAnsi="Arial" w:cs="Arial"/>
          <w:sz w:val="24"/>
          <w:szCs w:val="24"/>
        </w:rPr>
        <w:t xml:space="preserve"> Caillou à Mérignac avec un déjeuner au restaurant Le Soufflet </w:t>
      </w:r>
      <w:r>
        <w:rPr>
          <w:rFonts w:ascii="Arial" w:hAnsi="Arial" w:cs="Arial"/>
          <w:sz w:val="24"/>
          <w:szCs w:val="24"/>
        </w:rPr>
        <w:t>a été appréciée. Une sortie au Bassin des Lumières est proposée tout au long de l’année. L’achat de livres pour enfants va être passé suite aux demandes retournées par les salariés.</w:t>
      </w:r>
    </w:p>
    <w:p w:rsidR="00983320" w:rsidRDefault="00983320" w:rsidP="00983320">
      <w:pPr>
        <w:pStyle w:val="Paragraphedeliste"/>
        <w:numPr>
          <w:ilvl w:val="0"/>
          <w:numId w:val="26"/>
        </w:numPr>
        <w:spacing w:after="0"/>
        <w:ind w:right="697"/>
        <w:jc w:val="both"/>
        <w:rPr>
          <w:rFonts w:ascii="Arial" w:hAnsi="Arial" w:cs="Arial"/>
          <w:sz w:val="24"/>
          <w:szCs w:val="24"/>
        </w:rPr>
      </w:pPr>
      <w:r>
        <w:rPr>
          <w:rFonts w:ascii="Arial" w:hAnsi="Arial" w:cs="Arial"/>
          <w:sz w:val="24"/>
          <w:szCs w:val="24"/>
        </w:rPr>
        <w:t xml:space="preserve">Les </w:t>
      </w:r>
      <w:r w:rsidR="006C0044">
        <w:rPr>
          <w:rFonts w:ascii="Arial" w:hAnsi="Arial" w:cs="Arial"/>
          <w:sz w:val="24"/>
          <w:szCs w:val="24"/>
        </w:rPr>
        <w:t xml:space="preserve">dossiers pour les </w:t>
      </w:r>
      <w:r>
        <w:rPr>
          <w:rFonts w:ascii="Arial" w:hAnsi="Arial" w:cs="Arial"/>
          <w:sz w:val="24"/>
          <w:szCs w:val="24"/>
        </w:rPr>
        <w:t xml:space="preserve">colonies Eté/Automne </w:t>
      </w:r>
      <w:r w:rsidR="006C0044">
        <w:rPr>
          <w:rFonts w:ascii="Arial" w:hAnsi="Arial" w:cs="Arial"/>
          <w:sz w:val="24"/>
          <w:szCs w:val="24"/>
        </w:rPr>
        <w:t>sont en train d’être finalisées avec les prestataires</w:t>
      </w:r>
      <w:r>
        <w:rPr>
          <w:rFonts w:ascii="Arial" w:hAnsi="Arial" w:cs="Arial"/>
          <w:sz w:val="24"/>
          <w:szCs w:val="24"/>
        </w:rPr>
        <w:t>.</w:t>
      </w:r>
    </w:p>
    <w:p w:rsidR="006C0044" w:rsidRDefault="006C0044" w:rsidP="00983320">
      <w:pPr>
        <w:pStyle w:val="Paragraphedeliste"/>
        <w:numPr>
          <w:ilvl w:val="0"/>
          <w:numId w:val="26"/>
        </w:numPr>
        <w:spacing w:after="0"/>
        <w:ind w:right="697"/>
        <w:jc w:val="both"/>
        <w:rPr>
          <w:rFonts w:ascii="Arial" w:hAnsi="Arial" w:cs="Arial"/>
          <w:sz w:val="24"/>
          <w:szCs w:val="24"/>
        </w:rPr>
      </w:pPr>
      <w:r>
        <w:rPr>
          <w:rFonts w:ascii="Arial" w:hAnsi="Arial" w:cs="Arial"/>
          <w:sz w:val="24"/>
          <w:szCs w:val="24"/>
        </w:rPr>
        <w:t xml:space="preserve">La liste des voyages Vacances Familiales sont en cours. </w:t>
      </w:r>
    </w:p>
    <w:p w:rsidR="006C0044" w:rsidRDefault="006C0044" w:rsidP="00983320">
      <w:pPr>
        <w:pStyle w:val="Paragraphedeliste"/>
        <w:numPr>
          <w:ilvl w:val="0"/>
          <w:numId w:val="26"/>
        </w:numPr>
        <w:spacing w:after="0"/>
        <w:ind w:right="697"/>
        <w:jc w:val="both"/>
        <w:rPr>
          <w:rFonts w:ascii="Arial" w:hAnsi="Arial" w:cs="Arial"/>
          <w:sz w:val="24"/>
          <w:szCs w:val="24"/>
        </w:rPr>
      </w:pPr>
      <w:r>
        <w:rPr>
          <w:rFonts w:ascii="Arial" w:hAnsi="Arial" w:cs="Arial"/>
          <w:sz w:val="24"/>
          <w:szCs w:val="24"/>
        </w:rPr>
        <w:t xml:space="preserve">Un coin avec ordinateur et imprimante a été mis en place pour les salariés </w:t>
      </w:r>
      <w:r w:rsidR="00BC378B">
        <w:rPr>
          <w:rFonts w:ascii="Arial" w:hAnsi="Arial" w:cs="Arial"/>
          <w:sz w:val="24"/>
          <w:szCs w:val="24"/>
        </w:rPr>
        <w:t>(réalisation de courriers, se rendre sur internet pour différentes activités, pour imprimer leur documents…).</w:t>
      </w:r>
    </w:p>
    <w:p w:rsidR="00377EC7" w:rsidRDefault="00377EC7" w:rsidP="00377EC7">
      <w:pPr>
        <w:pStyle w:val="Paragraphedeliste"/>
        <w:spacing w:after="0"/>
        <w:ind w:left="1996" w:right="697"/>
        <w:jc w:val="both"/>
        <w:rPr>
          <w:rFonts w:ascii="Arial" w:hAnsi="Arial" w:cs="Arial"/>
          <w:sz w:val="24"/>
          <w:szCs w:val="24"/>
        </w:rPr>
      </w:pPr>
    </w:p>
    <w:p w:rsidR="00D638D1" w:rsidRPr="00321E17" w:rsidRDefault="00321E17" w:rsidP="00321E17">
      <w:pPr>
        <w:pStyle w:val="Paragraphedeliste"/>
        <w:tabs>
          <w:tab w:val="right" w:pos="15399"/>
        </w:tabs>
        <w:spacing w:after="0"/>
        <w:ind w:left="0"/>
        <w:jc w:val="right"/>
        <w:rPr>
          <w:rFonts w:ascii="Arial" w:hAnsi="Arial" w:cs="Arial"/>
          <w:b/>
          <w:i/>
          <w:sz w:val="28"/>
          <w:szCs w:val="28"/>
        </w:rPr>
      </w:pPr>
      <w:r w:rsidRPr="00552FEE">
        <w:rPr>
          <w:rFonts w:ascii="Arial" w:hAnsi="Arial" w:cs="Arial"/>
          <w:b/>
          <w:i/>
          <w:sz w:val="28"/>
          <w:szCs w:val="28"/>
        </w:rPr>
        <w:t xml:space="preserve">                                                                </w:t>
      </w:r>
      <w:r w:rsidR="00481982">
        <w:rPr>
          <w:rFonts w:ascii="Arial" w:hAnsi="Arial" w:cs="Arial"/>
          <w:b/>
          <w:i/>
          <w:sz w:val="28"/>
          <w:szCs w:val="28"/>
        </w:rPr>
        <w:t xml:space="preserve">Martignas, le </w:t>
      </w:r>
      <w:r w:rsidR="00183BC0">
        <w:rPr>
          <w:rFonts w:ascii="Arial" w:hAnsi="Arial" w:cs="Arial"/>
          <w:b/>
          <w:i/>
          <w:sz w:val="28"/>
          <w:szCs w:val="28"/>
        </w:rPr>
        <w:t>02</w:t>
      </w:r>
      <w:r w:rsidRPr="00552FEE">
        <w:rPr>
          <w:rFonts w:ascii="Arial" w:hAnsi="Arial" w:cs="Arial"/>
          <w:b/>
          <w:i/>
          <w:sz w:val="28"/>
          <w:szCs w:val="28"/>
        </w:rPr>
        <w:t xml:space="preserve"> </w:t>
      </w:r>
      <w:r w:rsidR="00183BC0">
        <w:rPr>
          <w:rFonts w:ascii="Arial" w:hAnsi="Arial" w:cs="Arial"/>
          <w:b/>
          <w:i/>
          <w:sz w:val="28"/>
          <w:szCs w:val="28"/>
        </w:rPr>
        <w:t>avril</w:t>
      </w:r>
      <w:r w:rsidRPr="00552FEE">
        <w:rPr>
          <w:rFonts w:ascii="Arial" w:hAnsi="Arial" w:cs="Arial"/>
          <w:b/>
          <w:i/>
          <w:sz w:val="28"/>
          <w:szCs w:val="28"/>
        </w:rPr>
        <w:t xml:space="preserve"> 2024</w:t>
      </w:r>
    </w:p>
    <w:sectPr w:rsidR="00D638D1" w:rsidRPr="00321E17" w:rsidSect="005164EC">
      <w:pgSz w:w="16839" w:h="23814" w:code="8"/>
      <w:pgMar w:top="284" w:right="679"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B636B"/>
    <w:multiLevelType w:val="hybridMultilevel"/>
    <w:tmpl w:val="A992BE8E"/>
    <w:lvl w:ilvl="0" w:tplc="05D624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4DF0CEE"/>
    <w:multiLevelType w:val="hybridMultilevel"/>
    <w:tmpl w:val="4A8081F2"/>
    <w:lvl w:ilvl="0" w:tplc="05D624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9C86F64"/>
    <w:multiLevelType w:val="hybridMultilevel"/>
    <w:tmpl w:val="266450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75224"/>
    <w:multiLevelType w:val="hybridMultilevel"/>
    <w:tmpl w:val="B2E21AB2"/>
    <w:lvl w:ilvl="0" w:tplc="040C0017">
      <w:start w:val="1"/>
      <w:numFmt w:val="lowerLetter"/>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4" w15:restartNumberingAfterBreak="0">
    <w:nsid w:val="19D52E1A"/>
    <w:multiLevelType w:val="hybridMultilevel"/>
    <w:tmpl w:val="1BA619CE"/>
    <w:lvl w:ilvl="0" w:tplc="040C0009">
      <w:start w:val="1"/>
      <w:numFmt w:val="bullet"/>
      <w:lvlText w:val=""/>
      <w:lvlJc w:val="left"/>
      <w:pPr>
        <w:ind w:left="2137" w:hanging="360"/>
      </w:pPr>
      <w:rPr>
        <w:rFonts w:ascii="Wingdings" w:hAnsi="Wingdings" w:hint="default"/>
      </w:rPr>
    </w:lvl>
    <w:lvl w:ilvl="1" w:tplc="040C0003" w:tentative="1">
      <w:start w:val="1"/>
      <w:numFmt w:val="bullet"/>
      <w:lvlText w:val="o"/>
      <w:lvlJc w:val="left"/>
      <w:pPr>
        <w:ind w:left="2857" w:hanging="360"/>
      </w:pPr>
      <w:rPr>
        <w:rFonts w:ascii="Courier New" w:hAnsi="Courier New" w:cs="Courier New" w:hint="default"/>
      </w:rPr>
    </w:lvl>
    <w:lvl w:ilvl="2" w:tplc="040C0005" w:tentative="1">
      <w:start w:val="1"/>
      <w:numFmt w:val="bullet"/>
      <w:lvlText w:val=""/>
      <w:lvlJc w:val="left"/>
      <w:pPr>
        <w:ind w:left="3577" w:hanging="360"/>
      </w:pPr>
      <w:rPr>
        <w:rFonts w:ascii="Wingdings" w:hAnsi="Wingdings" w:hint="default"/>
      </w:rPr>
    </w:lvl>
    <w:lvl w:ilvl="3" w:tplc="040C0001" w:tentative="1">
      <w:start w:val="1"/>
      <w:numFmt w:val="bullet"/>
      <w:lvlText w:val=""/>
      <w:lvlJc w:val="left"/>
      <w:pPr>
        <w:ind w:left="4297" w:hanging="360"/>
      </w:pPr>
      <w:rPr>
        <w:rFonts w:ascii="Symbol" w:hAnsi="Symbol" w:hint="default"/>
      </w:rPr>
    </w:lvl>
    <w:lvl w:ilvl="4" w:tplc="040C0003" w:tentative="1">
      <w:start w:val="1"/>
      <w:numFmt w:val="bullet"/>
      <w:lvlText w:val="o"/>
      <w:lvlJc w:val="left"/>
      <w:pPr>
        <w:ind w:left="5017" w:hanging="360"/>
      </w:pPr>
      <w:rPr>
        <w:rFonts w:ascii="Courier New" w:hAnsi="Courier New" w:cs="Courier New" w:hint="default"/>
      </w:rPr>
    </w:lvl>
    <w:lvl w:ilvl="5" w:tplc="040C0005" w:tentative="1">
      <w:start w:val="1"/>
      <w:numFmt w:val="bullet"/>
      <w:lvlText w:val=""/>
      <w:lvlJc w:val="left"/>
      <w:pPr>
        <w:ind w:left="5737" w:hanging="360"/>
      </w:pPr>
      <w:rPr>
        <w:rFonts w:ascii="Wingdings" w:hAnsi="Wingdings" w:hint="default"/>
      </w:rPr>
    </w:lvl>
    <w:lvl w:ilvl="6" w:tplc="040C0001" w:tentative="1">
      <w:start w:val="1"/>
      <w:numFmt w:val="bullet"/>
      <w:lvlText w:val=""/>
      <w:lvlJc w:val="left"/>
      <w:pPr>
        <w:ind w:left="6457" w:hanging="360"/>
      </w:pPr>
      <w:rPr>
        <w:rFonts w:ascii="Symbol" w:hAnsi="Symbol" w:hint="default"/>
      </w:rPr>
    </w:lvl>
    <w:lvl w:ilvl="7" w:tplc="040C0003" w:tentative="1">
      <w:start w:val="1"/>
      <w:numFmt w:val="bullet"/>
      <w:lvlText w:val="o"/>
      <w:lvlJc w:val="left"/>
      <w:pPr>
        <w:ind w:left="7177" w:hanging="360"/>
      </w:pPr>
      <w:rPr>
        <w:rFonts w:ascii="Courier New" w:hAnsi="Courier New" w:cs="Courier New" w:hint="default"/>
      </w:rPr>
    </w:lvl>
    <w:lvl w:ilvl="8" w:tplc="040C0005" w:tentative="1">
      <w:start w:val="1"/>
      <w:numFmt w:val="bullet"/>
      <w:lvlText w:val=""/>
      <w:lvlJc w:val="left"/>
      <w:pPr>
        <w:ind w:left="7897" w:hanging="360"/>
      </w:pPr>
      <w:rPr>
        <w:rFonts w:ascii="Wingdings" w:hAnsi="Wingdings" w:hint="default"/>
      </w:rPr>
    </w:lvl>
  </w:abstractNum>
  <w:abstractNum w:abstractNumId="5" w15:restartNumberingAfterBreak="0">
    <w:nsid w:val="1A9E4FE4"/>
    <w:multiLevelType w:val="hybridMultilevel"/>
    <w:tmpl w:val="638C79A4"/>
    <w:lvl w:ilvl="0" w:tplc="DD8A712E">
      <w:start w:val="6"/>
      <w:numFmt w:val="bullet"/>
      <w:lvlText w:val="-"/>
      <w:lvlJc w:val="left"/>
      <w:pPr>
        <w:ind w:left="1429" w:hanging="360"/>
      </w:pPr>
      <w:rPr>
        <w:rFonts w:ascii="Cambria" w:eastAsia="Calibri" w:hAnsi="Cambria" w:cstheme="minorHAnsi" w:hint="default"/>
        <w:sz w:val="28"/>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1BA1387D"/>
    <w:multiLevelType w:val="multilevel"/>
    <w:tmpl w:val="81284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6A5C2C"/>
    <w:multiLevelType w:val="hybridMultilevel"/>
    <w:tmpl w:val="9A24F57C"/>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21CA67F1"/>
    <w:multiLevelType w:val="multilevel"/>
    <w:tmpl w:val="BFF0F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F96AF7"/>
    <w:multiLevelType w:val="hybridMultilevel"/>
    <w:tmpl w:val="869A4D0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81B4B3F"/>
    <w:multiLevelType w:val="hybridMultilevel"/>
    <w:tmpl w:val="402EA476"/>
    <w:lvl w:ilvl="0" w:tplc="29CCBF2A">
      <w:start w:val="4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A246D93"/>
    <w:multiLevelType w:val="hybridMultilevel"/>
    <w:tmpl w:val="0044709E"/>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2A5E0F9B"/>
    <w:multiLevelType w:val="hybridMultilevel"/>
    <w:tmpl w:val="0836838A"/>
    <w:lvl w:ilvl="0" w:tplc="05D624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1E55EC3"/>
    <w:multiLevelType w:val="hybridMultilevel"/>
    <w:tmpl w:val="D0025F02"/>
    <w:lvl w:ilvl="0" w:tplc="05D624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37C23F0C"/>
    <w:multiLevelType w:val="multilevel"/>
    <w:tmpl w:val="D7AEC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467CF7"/>
    <w:multiLevelType w:val="hybridMultilevel"/>
    <w:tmpl w:val="D7CC5EA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F846983"/>
    <w:multiLevelType w:val="hybridMultilevel"/>
    <w:tmpl w:val="CD606B82"/>
    <w:lvl w:ilvl="0" w:tplc="05D624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442869D7"/>
    <w:multiLevelType w:val="hybridMultilevel"/>
    <w:tmpl w:val="9996A8E8"/>
    <w:lvl w:ilvl="0" w:tplc="05D62420">
      <w:start w:val="1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47DA4AE6"/>
    <w:multiLevelType w:val="hybridMultilevel"/>
    <w:tmpl w:val="DA9070B4"/>
    <w:lvl w:ilvl="0" w:tplc="0409000B">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9" w15:restartNumberingAfterBreak="0">
    <w:nsid w:val="48D31040"/>
    <w:multiLevelType w:val="hybridMultilevel"/>
    <w:tmpl w:val="6794FD84"/>
    <w:lvl w:ilvl="0" w:tplc="05D624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4B6939FA"/>
    <w:multiLevelType w:val="hybridMultilevel"/>
    <w:tmpl w:val="136A50B8"/>
    <w:lvl w:ilvl="0" w:tplc="0409000B">
      <w:start w:val="1"/>
      <w:numFmt w:val="bullet"/>
      <w:lvlText w:val=""/>
      <w:lvlJc w:val="left"/>
      <w:pPr>
        <w:ind w:left="294" w:hanging="360"/>
      </w:pPr>
      <w:rPr>
        <w:rFonts w:ascii="Wingdings" w:hAnsi="Wingdings"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21" w15:restartNumberingAfterBreak="0">
    <w:nsid w:val="4C786AC2"/>
    <w:multiLevelType w:val="hybridMultilevel"/>
    <w:tmpl w:val="00EA79F6"/>
    <w:lvl w:ilvl="0" w:tplc="040C000F">
      <w:start w:val="1"/>
      <w:numFmt w:val="decimal"/>
      <w:lvlText w:val="%1."/>
      <w:lvlJc w:val="left"/>
      <w:pPr>
        <w:ind w:left="720" w:hanging="360"/>
      </w:pPr>
    </w:lvl>
    <w:lvl w:ilvl="1" w:tplc="4330FB04">
      <w:start w:val="1"/>
      <w:numFmt w:val="low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0EA64ED"/>
    <w:multiLevelType w:val="hybridMultilevel"/>
    <w:tmpl w:val="4B08CD1E"/>
    <w:lvl w:ilvl="0" w:tplc="0409000B">
      <w:start w:val="1"/>
      <w:numFmt w:val="bullet"/>
      <w:lvlText w:val=""/>
      <w:lvlJc w:val="left"/>
      <w:pPr>
        <w:ind w:left="436" w:hanging="360"/>
      </w:pPr>
      <w:rPr>
        <w:rFonts w:ascii="Wingdings" w:hAnsi="Wingdings"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23" w15:restartNumberingAfterBreak="0">
    <w:nsid w:val="58707FC2"/>
    <w:multiLevelType w:val="hybridMultilevel"/>
    <w:tmpl w:val="237A4562"/>
    <w:lvl w:ilvl="0" w:tplc="05D624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CA502BE"/>
    <w:multiLevelType w:val="hybridMultilevel"/>
    <w:tmpl w:val="96B87B96"/>
    <w:lvl w:ilvl="0" w:tplc="05D624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66E52D21"/>
    <w:multiLevelType w:val="hybridMultilevel"/>
    <w:tmpl w:val="C13A4ED8"/>
    <w:lvl w:ilvl="0" w:tplc="5A143DE8">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8162BA"/>
    <w:multiLevelType w:val="hybridMultilevel"/>
    <w:tmpl w:val="4FD6295A"/>
    <w:lvl w:ilvl="0" w:tplc="DD8A712E">
      <w:start w:val="6"/>
      <w:numFmt w:val="bullet"/>
      <w:lvlText w:val="-"/>
      <w:lvlJc w:val="left"/>
      <w:pPr>
        <w:ind w:left="1069" w:hanging="360"/>
      </w:pPr>
      <w:rPr>
        <w:rFonts w:ascii="Cambria" w:eastAsia="Calibri" w:hAnsi="Cambria" w:cstheme="minorHAnsi" w:hint="default"/>
        <w:sz w:val="28"/>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7" w15:restartNumberingAfterBreak="0">
    <w:nsid w:val="7A0153DE"/>
    <w:multiLevelType w:val="hybridMultilevel"/>
    <w:tmpl w:val="55587C8E"/>
    <w:lvl w:ilvl="0" w:tplc="DB40B7AE">
      <w:start w:val="1"/>
      <w:numFmt w:val="bullet"/>
      <w:lvlText w:val=""/>
      <w:lvlJc w:val="left"/>
      <w:pPr>
        <w:ind w:left="1996" w:hanging="360"/>
      </w:pPr>
      <w:rPr>
        <w:rFonts w:ascii="Wingdings 2" w:hAnsi="Wingdings 2" w:hint="default"/>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28" w15:restartNumberingAfterBreak="0">
    <w:nsid w:val="7CA80140"/>
    <w:multiLevelType w:val="hybridMultilevel"/>
    <w:tmpl w:val="8AF07F2C"/>
    <w:lvl w:ilvl="0" w:tplc="05D62420">
      <w:start w:val="1"/>
      <w:numFmt w:val="decimal"/>
      <w:lvlText w:val="%1."/>
      <w:lvlJc w:val="left"/>
      <w:pPr>
        <w:ind w:left="1920" w:hanging="360"/>
      </w:pPr>
      <w:rPr>
        <w:rFonts w:hint="default"/>
      </w:rPr>
    </w:lvl>
    <w:lvl w:ilvl="1" w:tplc="040C0019" w:tentative="1">
      <w:start w:val="1"/>
      <w:numFmt w:val="lowerLetter"/>
      <w:lvlText w:val="%2."/>
      <w:lvlJc w:val="left"/>
      <w:pPr>
        <w:ind w:left="2640" w:hanging="360"/>
      </w:pPr>
    </w:lvl>
    <w:lvl w:ilvl="2" w:tplc="040C001B" w:tentative="1">
      <w:start w:val="1"/>
      <w:numFmt w:val="lowerRoman"/>
      <w:lvlText w:val="%3."/>
      <w:lvlJc w:val="right"/>
      <w:pPr>
        <w:ind w:left="3360" w:hanging="180"/>
      </w:pPr>
    </w:lvl>
    <w:lvl w:ilvl="3" w:tplc="040C000F" w:tentative="1">
      <w:start w:val="1"/>
      <w:numFmt w:val="decimal"/>
      <w:lvlText w:val="%4."/>
      <w:lvlJc w:val="left"/>
      <w:pPr>
        <w:ind w:left="4080" w:hanging="360"/>
      </w:pPr>
    </w:lvl>
    <w:lvl w:ilvl="4" w:tplc="040C0019" w:tentative="1">
      <w:start w:val="1"/>
      <w:numFmt w:val="lowerLetter"/>
      <w:lvlText w:val="%5."/>
      <w:lvlJc w:val="left"/>
      <w:pPr>
        <w:ind w:left="4800" w:hanging="360"/>
      </w:pPr>
    </w:lvl>
    <w:lvl w:ilvl="5" w:tplc="040C001B" w:tentative="1">
      <w:start w:val="1"/>
      <w:numFmt w:val="lowerRoman"/>
      <w:lvlText w:val="%6."/>
      <w:lvlJc w:val="right"/>
      <w:pPr>
        <w:ind w:left="5520" w:hanging="180"/>
      </w:pPr>
    </w:lvl>
    <w:lvl w:ilvl="6" w:tplc="040C000F" w:tentative="1">
      <w:start w:val="1"/>
      <w:numFmt w:val="decimal"/>
      <w:lvlText w:val="%7."/>
      <w:lvlJc w:val="left"/>
      <w:pPr>
        <w:ind w:left="6240" w:hanging="360"/>
      </w:pPr>
    </w:lvl>
    <w:lvl w:ilvl="7" w:tplc="040C0019" w:tentative="1">
      <w:start w:val="1"/>
      <w:numFmt w:val="lowerLetter"/>
      <w:lvlText w:val="%8."/>
      <w:lvlJc w:val="left"/>
      <w:pPr>
        <w:ind w:left="6960" w:hanging="360"/>
      </w:pPr>
    </w:lvl>
    <w:lvl w:ilvl="8" w:tplc="040C001B" w:tentative="1">
      <w:start w:val="1"/>
      <w:numFmt w:val="lowerRoman"/>
      <w:lvlText w:val="%9."/>
      <w:lvlJc w:val="right"/>
      <w:pPr>
        <w:ind w:left="7680" w:hanging="180"/>
      </w:pPr>
    </w:lvl>
  </w:abstractNum>
  <w:num w:numId="1">
    <w:abstractNumId w:val="28"/>
  </w:num>
  <w:num w:numId="2">
    <w:abstractNumId w:val="11"/>
  </w:num>
  <w:num w:numId="3">
    <w:abstractNumId w:val="26"/>
  </w:num>
  <w:num w:numId="4">
    <w:abstractNumId w:val="5"/>
  </w:num>
  <w:num w:numId="5">
    <w:abstractNumId w:val="7"/>
  </w:num>
  <w:num w:numId="6">
    <w:abstractNumId w:val="2"/>
  </w:num>
  <w:num w:numId="7">
    <w:abstractNumId w:val="13"/>
  </w:num>
  <w:num w:numId="8">
    <w:abstractNumId w:val="22"/>
  </w:num>
  <w:num w:numId="9">
    <w:abstractNumId w:val="18"/>
  </w:num>
  <w:num w:numId="10">
    <w:abstractNumId w:val="20"/>
  </w:num>
  <w:num w:numId="11">
    <w:abstractNumId w:val="17"/>
  </w:num>
  <w:num w:numId="12">
    <w:abstractNumId w:val="25"/>
  </w:num>
  <w:num w:numId="13">
    <w:abstractNumId w:val="16"/>
  </w:num>
  <w:num w:numId="14">
    <w:abstractNumId w:val="1"/>
  </w:num>
  <w:num w:numId="15">
    <w:abstractNumId w:val="19"/>
  </w:num>
  <w:num w:numId="16">
    <w:abstractNumId w:val="23"/>
  </w:num>
  <w:num w:numId="17">
    <w:abstractNumId w:val="12"/>
  </w:num>
  <w:num w:numId="18">
    <w:abstractNumId w:val="0"/>
  </w:num>
  <w:num w:numId="19">
    <w:abstractNumId w:val="24"/>
  </w:num>
  <w:num w:numId="20">
    <w:abstractNumId w:val="3"/>
  </w:num>
  <w:num w:numId="21">
    <w:abstractNumId w:val="10"/>
  </w:num>
  <w:num w:numId="22">
    <w:abstractNumId w:val="6"/>
  </w:num>
  <w:num w:numId="23">
    <w:abstractNumId w:val="8"/>
  </w:num>
  <w:num w:numId="24">
    <w:abstractNumId w:val="14"/>
  </w:num>
  <w:num w:numId="25">
    <w:abstractNumId w:val="15"/>
  </w:num>
  <w:num w:numId="26">
    <w:abstractNumId w:val="27"/>
  </w:num>
  <w:num w:numId="27">
    <w:abstractNumId w:val="4"/>
  </w:num>
  <w:num w:numId="28">
    <w:abstractNumId w:val="9"/>
  </w:num>
  <w:num w:numId="29">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371"/>
    <w:rsid w:val="000028B5"/>
    <w:rsid w:val="0000589F"/>
    <w:rsid w:val="00012B25"/>
    <w:rsid w:val="00012DEC"/>
    <w:rsid w:val="00012E12"/>
    <w:rsid w:val="0001528D"/>
    <w:rsid w:val="000158F7"/>
    <w:rsid w:val="00015F09"/>
    <w:rsid w:val="00025927"/>
    <w:rsid w:val="000268CD"/>
    <w:rsid w:val="00027BFD"/>
    <w:rsid w:val="00030B95"/>
    <w:rsid w:val="0003275F"/>
    <w:rsid w:val="00033975"/>
    <w:rsid w:val="00036544"/>
    <w:rsid w:val="000376BE"/>
    <w:rsid w:val="00047ABF"/>
    <w:rsid w:val="00050186"/>
    <w:rsid w:val="00050FB6"/>
    <w:rsid w:val="0005230D"/>
    <w:rsid w:val="00053643"/>
    <w:rsid w:val="00054E2E"/>
    <w:rsid w:val="000619C5"/>
    <w:rsid w:val="00063371"/>
    <w:rsid w:val="00067EC4"/>
    <w:rsid w:val="00072552"/>
    <w:rsid w:val="00072A16"/>
    <w:rsid w:val="000733EB"/>
    <w:rsid w:val="0007426B"/>
    <w:rsid w:val="00074848"/>
    <w:rsid w:val="00074D83"/>
    <w:rsid w:val="000812F9"/>
    <w:rsid w:val="0008292F"/>
    <w:rsid w:val="00084C71"/>
    <w:rsid w:val="00093B06"/>
    <w:rsid w:val="000945B0"/>
    <w:rsid w:val="000966B3"/>
    <w:rsid w:val="00096F78"/>
    <w:rsid w:val="00097853"/>
    <w:rsid w:val="000A1095"/>
    <w:rsid w:val="000A1A6D"/>
    <w:rsid w:val="000A1EAB"/>
    <w:rsid w:val="000A294E"/>
    <w:rsid w:val="000A3B69"/>
    <w:rsid w:val="000A6480"/>
    <w:rsid w:val="000A7A4D"/>
    <w:rsid w:val="000A7DE5"/>
    <w:rsid w:val="000B5AAD"/>
    <w:rsid w:val="000C60C5"/>
    <w:rsid w:val="000C71BA"/>
    <w:rsid w:val="000D0D05"/>
    <w:rsid w:val="000D315F"/>
    <w:rsid w:val="000D6061"/>
    <w:rsid w:val="000D6BD3"/>
    <w:rsid w:val="000E2114"/>
    <w:rsid w:val="000E3982"/>
    <w:rsid w:val="000E41B0"/>
    <w:rsid w:val="000E5C27"/>
    <w:rsid w:val="000E5DFA"/>
    <w:rsid w:val="000E6D4E"/>
    <w:rsid w:val="000F5E85"/>
    <w:rsid w:val="001007D2"/>
    <w:rsid w:val="00101A4B"/>
    <w:rsid w:val="0010285B"/>
    <w:rsid w:val="0010392C"/>
    <w:rsid w:val="001070C9"/>
    <w:rsid w:val="00111F70"/>
    <w:rsid w:val="00113807"/>
    <w:rsid w:val="00117054"/>
    <w:rsid w:val="0011752E"/>
    <w:rsid w:val="00120F29"/>
    <w:rsid w:val="00122031"/>
    <w:rsid w:val="001258B3"/>
    <w:rsid w:val="00130251"/>
    <w:rsid w:val="001319B8"/>
    <w:rsid w:val="00134EB0"/>
    <w:rsid w:val="00135610"/>
    <w:rsid w:val="00136F0C"/>
    <w:rsid w:val="0014133C"/>
    <w:rsid w:val="00141CD4"/>
    <w:rsid w:val="00142F36"/>
    <w:rsid w:val="00144901"/>
    <w:rsid w:val="00147ECA"/>
    <w:rsid w:val="00152272"/>
    <w:rsid w:val="00156FFB"/>
    <w:rsid w:val="00160DC5"/>
    <w:rsid w:val="00163136"/>
    <w:rsid w:val="00165C37"/>
    <w:rsid w:val="0016782B"/>
    <w:rsid w:val="00167E3E"/>
    <w:rsid w:val="001706FB"/>
    <w:rsid w:val="00170963"/>
    <w:rsid w:val="00170F03"/>
    <w:rsid w:val="001752A8"/>
    <w:rsid w:val="001753D4"/>
    <w:rsid w:val="0017693D"/>
    <w:rsid w:val="00182AE2"/>
    <w:rsid w:val="00183BC0"/>
    <w:rsid w:val="00184343"/>
    <w:rsid w:val="001858C4"/>
    <w:rsid w:val="00193A3A"/>
    <w:rsid w:val="00194FC6"/>
    <w:rsid w:val="001966BA"/>
    <w:rsid w:val="0019797C"/>
    <w:rsid w:val="001A0247"/>
    <w:rsid w:val="001A3391"/>
    <w:rsid w:val="001A3CC0"/>
    <w:rsid w:val="001A782D"/>
    <w:rsid w:val="001A79E0"/>
    <w:rsid w:val="001B2886"/>
    <w:rsid w:val="001B3F00"/>
    <w:rsid w:val="001C0B32"/>
    <w:rsid w:val="001C0C50"/>
    <w:rsid w:val="001C1D80"/>
    <w:rsid w:val="001C69E7"/>
    <w:rsid w:val="001C743D"/>
    <w:rsid w:val="001C791C"/>
    <w:rsid w:val="001D11FC"/>
    <w:rsid w:val="001D446C"/>
    <w:rsid w:val="001D6904"/>
    <w:rsid w:val="001D7139"/>
    <w:rsid w:val="001E13CE"/>
    <w:rsid w:val="001E24FE"/>
    <w:rsid w:val="001E372C"/>
    <w:rsid w:val="001E5DA9"/>
    <w:rsid w:val="001F03CF"/>
    <w:rsid w:val="001F1EF6"/>
    <w:rsid w:val="001F7919"/>
    <w:rsid w:val="00203E8E"/>
    <w:rsid w:val="0020440D"/>
    <w:rsid w:val="002045C2"/>
    <w:rsid w:val="00204616"/>
    <w:rsid w:val="00211785"/>
    <w:rsid w:val="00211ADD"/>
    <w:rsid w:val="00212284"/>
    <w:rsid w:val="00213B18"/>
    <w:rsid w:val="00214397"/>
    <w:rsid w:val="00215994"/>
    <w:rsid w:val="00221BC4"/>
    <w:rsid w:val="00223FA7"/>
    <w:rsid w:val="00225CD9"/>
    <w:rsid w:val="00230DAE"/>
    <w:rsid w:val="00232033"/>
    <w:rsid w:val="002365F5"/>
    <w:rsid w:val="00236F43"/>
    <w:rsid w:val="00243326"/>
    <w:rsid w:val="00244BE5"/>
    <w:rsid w:val="00246464"/>
    <w:rsid w:val="0025049D"/>
    <w:rsid w:val="00251A2D"/>
    <w:rsid w:val="002556B4"/>
    <w:rsid w:val="002563BE"/>
    <w:rsid w:val="002569A3"/>
    <w:rsid w:val="00256E09"/>
    <w:rsid w:val="00257666"/>
    <w:rsid w:val="002618BD"/>
    <w:rsid w:val="00262F2A"/>
    <w:rsid w:val="00264D79"/>
    <w:rsid w:val="00267C0F"/>
    <w:rsid w:val="0027099D"/>
    <w:rsid w:val="00270DB7"/>
    <w:rsid w:val="002743F6"/>
    <w:rsid w:val="002747CF"/>
    <w:rsid w:val="002777A9"/>
    <w:rsid w:val="002779B9"/>
    <w:rsid w:val="00284F18"/>
    <w:rsid w:val="00292F3A"/>
    <w:rsid w:val="00295044"/>
    <w:rsid w:val="002956E3"/>
    <w:rsid w:val="002A3FBC"/>
    <w:rsid w:val="002A44CB"/>
    <w:rsid w:val="002A74C5"/>
    <w:rsid w:val="002B0DCD"/>
    <w:rsid w:val="002B65A9"/>
    <w:rsid w:val="002C42A2"/>
    <w:rsid w:val="002C4C20"/>
    <w:rsid w:val="002C50F1"/>
    <w:rsid w:val="002D34C0"/>
    <w:rsid w:val="002D51EE"/>
    <w:rsid w:val="002D5B85"/>
    <w:rsid w:val="002D7F65"/>
    <w:rsid w:val="002E264A"/>
    <w:rsid w:val="002E47A9"/>
    <w:rsid w:val="002E4871"/>
    <w:rsid w:val="002E70D9"/>
    <w:rsid w:val="002E79B0"/>
    <w:rsid w:val="002F0778"/>
    <w:rsid w:val="002F0F16"/>
    <w:rsid w:val="002F6D7E"/>
    <w:rsid w:val="003012E7"/>
    <w:rsid w:val="00302757"/>
    <w:rsid w:val="003064FD"/>
    <w:rsid w:val="00307C02"/>
    <w:rsid w:val="00310D81"/>
    <w:rsid w:val="00310DB7"/>
    <w:rsid w:val="003126CB"/>
    <w:rsid w:val="00313ABF"/>
    <w:rsid w:val="00316F90"/>
    <w:rsid w:val="00321E17"/>
    <w:rsid w:val="00326DDC"/>
    <w:rsid w:val="00337725"/>
    <w:rsid w:val="00341555"/>
    <w:rsid w:val="0034363B"/>
    <w:rsid w:val="00343F10"/>
    <w:rsid w:val="00344065"/>
    <w:rsid w:val="00344970"/>
    <w:rsid w:val="00345C16"/>
    <w:rsid w:val="00345E0A"/>
    <w:rsid w:val="003461F9"/>
    <w:rsid w:val="0035559B"/>
    <w:rsid w:val="003562A1"/>
    <w:rsid w:val="003566E4"/>
    <w:rsid w:val="00360324"/>
    <w:rsid w:val="0036066F"/>
    <w:rsid w:val="0036575F"/>
    <w:rsid w:val="0037449F"/>
    <w:rsid w:val="00377EC7"/>
    <w:rsid w:val="00381E72"/>
    <w:rsid w:val="003825E7"/>
    <w:rsid w:val="00384154"/>
    <w:rsid w:val="003851F0"/>
    <w:rsid w:val="00386913"/>
    <w:rsid w:val="0039037E"/>
    <w:rsid w:val="0039044D"/>
    <w:rsid w:val="003920E2"/>
    <w:rsid w:val="003955D4"/>
    <w:rsid w:val="00395FFC"/>
    <w:rsid w:val="00396E9B"/>
    <w:rsid w:val="00397611"/>
    <w:rsid w:val="00397625"/>
    <w:rsid w:val="00397C1A"/>
    <w:rsid w:val="003A0CB5"/>
    <w:rsid w:val="003A17B4"/>
    <w:rsid w:val="003A1DA8"/>
    <w:rsid w:val="003B2E2B"/>
    <w:rsid w:val="003B5CD3"/>
    <w:rsid w:val="003B6903"/>
    <w:rsid w:val="003C089C"/>
    <w:rsid w:val="003C0DAA"/>
    <w:rsid w:val="003C6FEC"/>
    <w:rsid w:val="003D0FEF"/>
    <w:rsid w:val="003D10CF"/>
    <w:rsid w:val="003D1637"/>
    <w:rsid w:val="003E4D02"/>
    <w:rsid w:val="003E5B77"/>
    <w:rsid w:val="003F021B"/>
    <w:rsid w:val="003F2999"/>
    <w:rsid w:val="00403745"/>
    <w:rsid w:val="004058D3"/>
    <w:rsid w:val="00410527"/>
    <w:rsid w:val="004128A8"/>
    <w:rsid w:val="00414126"/>
    <w:rsid w:val="0041449C"/>
    <w:rsid w:val="00415B96"/>
    <w:rsid w:val="00416946"/>
    <w:rsid w:val="0042368E"/>
    <w:rsid w:val="004278E4"/>
    <w:rsid w:val="0043442F"/>
    <w:rsid w:val="004349F4"/>
    <w:rsid w:val="00435D5C"/>
    <w:rsid w:val="00436459"/>
    <w:rsid w:val="004369CC"/>
    <w:rsid w:val="00441D64"/>
    <w:rsid w:val="004451C3"/>
    <w:rsid w:val="004462F3"/>
    <w:rsid w:val="004514AA"/>
    <w:rsid w:val="004520AE"/>
    <w:rsid w:val="00452CCF"/>
    <w:rsid w:val="00456B10"/>
    <w:rsid w:val="00462532"/>
    <w:rsid w:val="00467633"/>
    <w:rsid w:val="00472618"/>
    <w:rsid w:val="0047322D"/>
    <w:rsid w:val="004775D9"/>
    <w:rsid w:val="004818F5"/>
    <w:rsid w:val="00481982"/>
    <w:rsid w:val="0049019A"/>
    <w:rsid w:val="0049277A"/>
    <w:rsid w:val="004A12A2"/>
    <w:rsid w:val="004A3ECC"/>
    <w:rsid w:val="004A5E10"/>
    <w:rsid w:val="004B1DE6"/>
    <w:rsid w:val="004B1FB4"/>
    <w:rsid w:val="004B3602"/>
    <w:rsid w:val="004B3BC7"/>
    <w:rsid w:val="004C134F"/>
    <w:rsid w:val="004C1F47"/>
    <w:rsid w:val="004D156F"/>
    <w:rsid w:val="004D2053"/>
    <w:rsid w:val="004D4A88"/>
    <w:rsid w:val="004D71A1"/>
    <w:rsid w:val="004D7DAB"/>
    <w:rsid w:val="004E06F6"/>
    <w:rsid w:val="004E10C2"/>
    <w:rsid w:val="004E5A22"/>
    <w:rsid w:val="004F3D82"/>
    <w:rsid w:val="00502C57"/>
    <w:rsid w:val="00503061"/>
    <w:rsid w:val="0051244A"/>
    <w:rsid w:val="00512641"/>
    <w:rsid w:val="00514DFC"/>
    <w:rsid w:val="005164EC"/>
    <w:rsid w:val="00517554"/>
    <w:rsid w:val="00520CB4"/>
    <w:rsid w:val="00521CF0"/>
    <w:rsid w:val="005224DE"/>
    <w:rsid w:val="005226CD"/>
    <w:rsid w:val="00524A91"/>
    <w:rsid w:val="00526F5F"/>
    <w:rsid w:val="00527BCE"/>
    <w:rsid w:val="00527FE6"/>
    <w:rsid w:val="00535108"/>
    <w:rsid w:val="0054465E"/>
    <w:rsid w:val="00546FF7"/>
    <w:rsid w:val="0055003E"/>
    <w:rsid w:val="005517C6"/>
    <w:rsid w:val="00551BDE"/>
    <w:rsid w:val="00552FEE"/>
    <w:rsid w:val="00561122"/>
    <w:rsid w:val="0056177B"/>
    <w:rsid w:val="00562952"/>
    <w:rsid w:val="0056314E"/>
    <w:rsid w:val="00576EB2"/>
    <w:rsid w:val="0058194A"/>
    <w:rsid w:val="0058451D"/>
    <w:rsid w:val="005853EF"/>
    <w:rsid w:val="00585715"/>
    <w:rsid w:val="00587162"/>
    <w:rsid w:val="00591812"/>
    <w:rsid w:val="00591AFC"/>
    <w:rsid w:val="00592C90"/>
    <w:rsid w:val="00595A77"/>
    <w:rsid w:val="00596B01"/>
    <w:rsid w:val="00596DD3"/>
    <w:rsid w:val="005A0ADE"/>
    <w:rsid w:val="005A394A"/>
    <w:rsid w:val="005A45CD"/>
    <w:rsid w:val="005A6DF0"/>
    <w:rsid w:val="005A6E57"/>
    <w:rsid w:val="005B15AF"/>
    <w:rsid w:val="005B1867"/>
    <w:rsid w:val="005B1F10"/>
    <w:rsid w:val="005B6240"/>
    <w:rsid w:val="005C2539"/>
    <w:rsid w:val="005C35A4"/>
    <w:rsid w:val="005C3763"/>
    <w:rsid w:val="005D0A00"/>
    <w:rsid w:val="005D54EE"/>
    <w:rsid w:val="005E11D6"/>
    <w:rsid w:val="005E1A52"/>
    <w:rsid w:val="005E6250"/>
    <w:rsid w:val="005F129E"/>
    <w:rsid w:val="005F4B23"/>
    <w:rsid w:val="005F4F3A"/>
    <w:rsid w:val="005F5D55"/>
    <w:rsid w:val="005F77DF"/>
    <w:rsid w:val="00601550"/>
    <w:rsid w:val="00603D7A"/>
    <w:rsid w:val="00604773"/>
    <w:rsid w:val="00606427"/>
    <w:rsid w:val="006064CE"/>
    <w:rsid w:val="006107B9"/>
    <w:rsid w:val="00614EE4"/>
    <w:rsid w:val="00616773"/>
    <w:rsid w:val="006208D4"/>
    <w:rsid w:val="00622275"/>
    <w:rsid w:val="0062382C"/>
    <w:rsid w:val="006255AA"/>
    <w:rsid w:val="00630A9A"/>
    <w:rsid w:val="00637897"/>
    <w:rsid w:val="00640EE2"/>
    <w:rsid w:val="00642972"/>
    <w:rsid w:val="0064333C"/>
    <w:rsid w:val="00643A02"/>
    <w:rsid w:val="0064436A"/>
    <w:rsid w:val="00644D58"/>
    <w:rsid w:val="00646F9D"/>
    <w:rsid w:val="00656F66"/>
    <w:rsid w:val="0066206B"/>
    <w:rsid w:val="00663867"/>
    <w:rsid w:val="00671838"/>
    <w:rsid w:val="00671AE2"/>
    <w:rsid w:val="00675144"/>
    <w:rsid w:val="00682659"/>
    <w:rsid w:val="00682B88"/>
    <w:rsid w:val="00683C4E"/>
    <w:rsid w:val="006901A9"/>
    <w:rsid w:val="00690256"/>
    <w:rsid w:val="0069285C"/>
    <w:rsid w:val="006959B0"/>
    <w:rsid w:val="00697ACB"/>
    <w:rsid w:val="006A28DD"/>
    <w:rsid w:val="006A3B1D"/>
    <w:rsid w:val="006A452B"/>
    <w:rsid w:val="006B09C9"/>
    <w:rsid w:val="006B34A5"/>
    <w:rsid w:val="006B39EB"/>
    <w:rsid w:val="006B4425"/>
    <w:rsid w:val="006B5991"/>
    <w:rsid w:val="006C0044"/>
    <w:rsid w:val="006C2732"/>
    <w:rsid w:val="006C53D1"/>
    <w:rsid w:val="006C79A0"/>
    <w:rsid w:val="006D093F"/>
    <w:rsid w:val="006D4343"/>
    <w:rsid w:val="006D4814"/>
    <w:rsid w:val="006D7F00"/>
    <w:rsid w:val="006E53C9"/>
    <w:rsid w:val="006E5C97"/>
    <w:rsid w:val="006F0058"/>
    <w:rsid w:val="006F172B"/>
    <w:rsid w:val="006F1EA5"/>
    <w:rsid w:val="00700BC4"/>
    <w:rsid w:val="00701BFA"/>
    <w:rsid w:val="007033E9"/>
    <w:rsid w:val="00706BE3"/>
    <w:rsid w:val="00707726"/>
    <w:rsid w:val="00710DBE"/>
    <w:rsid w:val="00714022"/>
    <w:rsid w:val="00714613"/>
    <w:rsid w:val="007173D9"/>
    <w:rsid w:val="007252FC"/>
    <w:rsid w:val="00727387"/>
    <w:rsid w:val="00732448"/>
    <w:rsid w:val="00737280"/>
    <w:rsid w:val="00740D9D"/>
    <w:rsid w:val="00740E7A"/>
    <w:rsid w:val="00740FEF"/>
    <w:rsid w:val="00741430"/>
    <w:rsid w:val="00747B4C"/>
    <w:rsid w:val="00747BEB"/>
    <w:rsid w:val="0075014A"/>
    <w:rsid w:val="007501D0"/>
    <w:rsid w:val="00761EF2"/>
    <w:rsid w:val="0076444F"/>
    <w:rsid w:val="007665FD"/>
    <w:rsid w:val="00766760"/>
    <w:rsid w:val="00766977"/>
    <w:rsid w:val="00766EDA"/>
    <w:rsid w:val="00767269"/>
    <w:rsid w:val="00777C57"/>
    <w:rsid w:val="00780E76"/>
    <w:rsid w:val="007817E5"/>
    <w:rsid w:val="00781E13"/>
    <w:rsid w:val="0078371D"/>
    <w:rsid w:val="00791446"/>
    <w:rsid w:val="00791D43"/>
    <w:rsid w:val="00795F02"/>
    <w:rsid w:val="00796429"/>
    <w:rsid w:val="007A18C1"/>
    <w:rsid w:val="007A688E"/>
    <w:rsid w:val="007A6A17"/>
    <w:rsid w:val="007B13D7"/>
    <w:rsid w:val="007B4D90"/>
    <w:rsid w:val="007B5933"/>
    <w:rsid w:val="007B7C3E"/>
    <w:rsid w:val="007C2C7D"/>
    <w:rsid w:val="007C3D03"/>
    <w:rsid w:val="007C72C7"/>
    <w:rsid w:val="007C7E8C"/>
    <w:rsid w:val="007D0442"/>
    <w:rsid w:val="007D0F8D"/>
    <w:rsid w:val="007D6AE9"/>
    <w:rsid w:val="007E2A8F"/>
    <w:rsid w:val="007E3995"/>
    <w:rsid w:val="007E529E"/>
    <w:rsid w:val="007E55EC"/>
    <w:rsid w:val="007E6F3E"/>
    <w:rsid w:val="007E762B"/>
    <w:rsid w:val="007F25E2"/>
    <w:rsid w:val="007F3130"/>
    <w:rsid w:val="007F5C80"/>
    <w:rsid w:val="007F5FC7"/>
    <w:rsid w:val="007F6637"/>
    <w:rsid w:val="007F7215"/>
    <w:rsid w:val="007F7F1B"/>
    <w:rsid w:val="00803362"/>
    <w:rsid w:val="008077C1"/>
    <w:rsid w:val="00813FC3"/>
    <w:rsid w:val="008149D2"/>
    <w:rsid w:val="00816D18"/>
    <w:rsid w:val="008276A1"/>
    <w:rsid w:val="00827B81"/>
    <w:rsid w:val="008332ED"/>
    <w:rsid w:val="008342EB"/>
    <w:rsid w:val="008353FB"/>
    <w:rsid w:val="00837856"/>
    <w:rsid w:val="00837E32"/>
    <w:rsid w:val="008425A7"/>
    <w:rsid w:val="00847D97"/>
    <w:rsid w:val="00850AB6"/>
    <w:rsid w:val="00854372"/>
    <w:rsid w:val="00854C63"/>
    <w:rsid w:val="00857247"/>
    <w:rsid w:val="0086391E"/>
    <w:rsid w:val="00864A72"/>
    <w:rsid w:val="00864C44"/>
    <w:rsid w:val="00867F01"/>
    <w:rsid w:val="008756CC"/>
    <w:rsid w:val="00875A14"/>
    <w:rsid w:val="00876D70"/>
    <w:rsid w:val="0088082C"/>
    <w:rsid w:val="008830B4"/>
    <w:rsid w:val="008831DE"/>
    <w:rsid w:val="00894B76"/>
    <w:rsid w:val="008A0375"/>
    <w:rsid w:val="008A5043"/>
    <w:rsid w:val="008A5D40"/>
    <w:rsid w:val="008A6ABF"/>
    <w:rsid w:val="008A7B79"/>
    <w:rsid w:val="008B76E3"/>
    <w:rsid w:val="008C29F1"/>
    <w:rsid w:val="008C3B4F"/>
    <w:rsid w:val="008D3698"/>
    <w:rsid w:val="008D3890"/>
    <w:rsid w:val="008D38EE"/>
    <w:rsid w:val="008D5A63"/>
    <w:rsid w:val="008D7A8B"/>
    <w:rsid w:val="008E08A9"/>
    <w:rsid w:val="008E2179"/>
    <w:rsid w:val="008E69A1"/>
    <w:rsid w:val="008E7CBE"/>
    <w:rsid w:val="008F0C7E"/>
    <w:rsid w:val="008F217C"/>
    <w:rsid w:val="008F47B3"/>
    <w:rsid w:val="008F5B72"/>
    <w:rsid w:val="00900CC8"/>
    <w:rsid w:val="00901C91"/>
    <w:rsid w:val="00904459"/>
    <w:rsid w:val="009056E3"/>
    <w:rsid w:val="00905F3C"/>
    <w:rsid w:val="00907AE9"/>
    <w:rsid w:val="00911B09"/>
    <w:rsid w:val="00912100"/>
    <w:rsid w:val="009122A6"/>
    <w:rsid w:val="009126E1"/>
    <w:rsid w:val="0091371A"/>
    <w:rsid w:val="00913B0C"/>
    <w:rsid w:val="009141FF"/>
    <w:rsid w:val="0091475F"/>
    <w:rsid w:val="009148C7"/>
    <w:rsid w:val="0091551A"/>
    <w:rsid w:val="00920F0A"/>
    <w:rsid w:val="0092204A"/>
    <w:rsid w:val="00925332"/>
    <w:rsid w:val="00926121"/>
    <w:rsid w:val="009312BA"/>
    <w:rsid w:val="009317D9"/>
    <w:rsid w:val="0093180B"/>
    <w:rsid w:val="00931E00"/>
    <w:rsid w:val="00932B63"/>
    <w:rsid w:val="009367EE"/>
    <w:rsid w:val="00937441"/>
    <w:rsid w:val="00941C79"/>
    <w:rsid w:val="00941E1E"/>
    <w:rsid w:val="009470D8"/>
    <w:rsid w:val="0095199D"/>
    <w:rsid w:val="00951DA2"/>
    <w:rsid w:val="00952279"/>
    <w:rsid w:val="00953578"/>
    <w:rsid w:val="0095389F"/>
    <w:rsid w:val="00960ED0"/>
    <w:rsid w:val="00961C52"/>
    <w:rsid w:val="009651A5"/>
    <w:rsid w:val="00966189"/>
    <w:rsid w:val="009669B1"/>
    <w:rsid w:val="00966F0E"/>
    <w:rsid w:val="00972082"/>
    <w:rsid w:val="00973B51"/>
    <w:rsid w:val="00977AF5"/>
    <w:rsid w:val="009806FB"/>
    <w:rsid w:val="00982000"/>
    <w:rsid w:val="00982826"/>
    <w:rsid w:val="00983320"/>
    <w:rsid w:val="009840E7"/>
    <w:rsid w:val="0098450B"/>
    <w:rsid w:val="009860F6"/>
    <w:rsid w:val="00991FAF"/>
    <w:rsid w:val="009931E1"/>
    <w:rsid w:val="00994FF3"/>
    <w:rsid w:val="009A04AA"/>
    <w:rsid w:val="009A2BF4"/>
    <w:rsid w:val="009A34F8"/>
    <w:rsid w:val="009A4029"/>
    <w:rsid w:val="009A7045"/>
    <w:rsid w:val="009A7A19"/>
    <w:rsid w:val="009A7A4A"/>
    <w:rsid w:val="009B172B"/>
    <w:rsid w:val="009B5C22"/>
    <w:rsid w:val="009B5F64"/>
    <w:rsid w:val="009C2808"/>
    <w:rsid w:val="009C37D3"/>
    <w:rsid w:val="009C74AF"/>
    <w:rsid w:val="009D2049"/>
    <w:rsid w:val="009D477A"/>
    <w:rsid w:val="009D6C9F"/>
    <w:rsid w:val="009D7238"/>
    <w:rsid w:val="009E44C3"/>
    <w:rsid w:val="009E46A4"/>
    <w:rsid w:val="009E576F"/>
    <w:rsid w:val="009E57D8"/>
    <w:rsid w:val="009E582C"/>
    <w:rsid w:val="009E5BC2"/>
    <w:rsid w:val="009E730A"/>
    <w:rsid w:val="009F1C35"/>
    <w:rsid w:val="009F3911"/>
    <w:rsid w:val="009F4F1F"/>
    <w:rsid w:val="009F5819"/>
    <w:rsid w:val="009F60A7"/>
    <w:rsid w:val="009F773A"/>
    <w:rsid w:val="00A01654"/>
    <w:rsid w:val="00A033C6"/>
    <w:rsid w:val="00A054AB"/>
    <w:rsid w:val="00A07302"/>
    <w:rsid w:val="00A07CCA"/>
    <w:rsid w:val="00A12A79"/>
    <w:rsid w:val="00A166D7"/>
    <w:rsid w:val="00A168AD"/>
    <w:rsid w:val="00A16FCB"/>
    <w:rsid w:val="00A2178D"/>
    <w:rsid w:val="00A223BA"/>
    <w:rsid w:val="00A25700"/>
    <w:rsid w:val="00A31E5E"/>
    <w:rsid w:val="00A34C17"/>
    <w:rsid w:val="00A40E39"/>
    <w:rsid w:val="00A42351"/>
    <w:rsid w:val="00A42505"/>
    <w:rsid w:val="00A431B1"/>
    <w:rsid w:val="00A43F19"/>
    <w:rsid w:val="00A45379"/>
    <w:rsid w:val="00A477A8"/>
    <w:rsid w:val="00A521CA"/>
    <w:rsid w:val="00A52D44"/>
    <w:rsid w:val="00A578F2"/>
    <w:rsid w:val="00A6226C"/>
    <w:rsid w:val="00A63DCD"/>
    <w:rsid w:val="00A6499B"/>
    <w:rsid w:val="00A66CE2"/>
    <w:rsid w:val="00A72151"/>
    <w:rsid w:val="00A73EC1"/>
    <w:rsid w:val="00A76F98"/>
    <w:rsid w:val="00A77752"/>
    <w:rsid w:val="00A83AB8"/>
    <w:rsid w:val="00A83B70"/>
    <w:rsid w:val="00A84B45"/>
    <w:rsid w:val="00A850B1"/>
    <w:rsid w:val="00A87AA1"/>
    <w:rsid w:val="00A90F8B"/>
    <w:rsid w:val="00A93585"/>
    <w:rsid w:val="00A93F2D"/>
    <w:rsid w:val="00A96606"/>
    <w:rsid w:val="00A96783"/>
    <w:rsid w:val="00AA1E7C"/>
    <w:rsid w:val="00AA26BE"/>
    <w:rsid w:val="00AA28ED"/>
    <w:rsid w:val="00AA33C5"/>
    <w:rsid w:val="00AA4EE8"/>
    <w:rsid w:val="00AB07C9"/>
    <w:rsid w:val="00AB0B5C"/>
    <w:rsid w:val="00AB515E"/>
    <w:rsid w:val="00AB630B"/>
    <w:rsid w:val="00AB6E72"/>
    <w:rsid w:val="00AB77CE"/>
    <w:rsid w:val="00AC0EBC"/>
    <w:rsid w:val="00AC1127"/>
    <w:rsid w:val="00AC4162"/>
    <w:rsid w:val="00AC50A4"/>
    <w:rsid w:val="00AE06F9"/>
    <w:rsid w:val="00AE1BEA"/>
    <w:rsid w:val="00AE2427"/>
    <w:rsid w:val="00AE2E36"/>
    <w:rsid w:val="00AE4384"/>
    <w:rsid w:val="00AF0C89"/>
    <w:rsid w:val="00AF2999"/>
    <w:rsid w:val="00AF4AEF"/>
    <w:rsid w:val="00B027E5"/>
    <w:rsid w:val="00B1145A"/>
    <w:rsid w:val="00B122BC"/>
    <w:rsid w:val="00B1449D"/>
    <w:rsid w:val="00B15080"/>
    <w:rsid w:val="00B20547"/>
    <w:rsid w:val="00B23903"/>
    <w:rsid w:val="00B33DC0"/>
    <w:rsid w:val="00B3555E"/>
    <w:rsid w:val="00B35F1A"/>
    <w:rsid w:val="00B416CB"/>
    <w:rsid w:val="00B4250B"/>
    <w:rsid w:val="00B45533"/>
    <w:rsid w:val="00B50742"/>
    <w:rsid w:val="00B5641D"/>
    <w:rsid w:val="00B623D6"/>
    <w:rsid w:val="00B64473"/>
    <w:rsid w:val="00B6469D"/>
    <w:rsid w:val="00B649DB"/>
    <w:rsid w:val="00B64EA9"/>
    <w:rsid w:val="00B65780"/>
    <w:rsid w:val="00B71EEB"/>
    <w:rsid w:val="00B74193"/>
    <w:rsid w:val="00B772B5"/>
    <w:rsid w:val="00B77D1B"/>
    <w:rsid w:val="00B805D6"/>
    <w:rsid w:val="00B940F7"/>
    <w:rsid w:val="00B97982"/>
    <w:rsid w:val="00BA178D"/>
    <w:rsid w:val="00BA6376"/>
    <w:rsid w:val="00BB0C59"/>
    <w:rsid w:val="00BB1440"/>
    <w:rsid w:val="00BB5121"/>
    <w:rsid w:val="00BB563A"/>
    <w:rsid w:val="00BB6B55"/>
    <w:rsid w:val="00BB79E6"/>
    <w:rsid w:val="00BC0B4A"/>
    <w:rsid w:val="00BC1DA0"/>
    <w:rsid w:val="00BC2976"/>
    <w:rsid w:val="00BC378B"/>
    <w:rsid w:val="00BC780F"/>
    <w:rsid w:val="00BD0449"/>
    <w:rsid w:val="00BE11B6"/>
    <w:rsid w:val="00BE7851"/>
    <w:rsid w:val="00BF0C7F"/>
    <w:rsid w:val="00BF0EBF"/>
    <w:rsid w:val="00BF1ED0"/>
    <w:rsid w:val="00BF3E05"/>
    <w:rsid w:val="00BF419A"/>
    <w:rsid w:val="00BF4CD5"/>
    <w:rsid w:val="00C01454"/>
    <w:rsid w:val="00C03C76"/>
    <w:rsid w:val="00C0502D"/>
    <w:rsid w:val="00C10F6E"/>
    <w:rsid w:val="00C1130F"/>
    <w:rsid w:val="00C12180"/>
    <w:rsid w:val="00C1381B"/>
    <w:rsid w:val="00C14D0B"/>
    <w:rsid w:val="00C25CC7"/>
    <w:rsid w:val="00C266D3"/>
    <w:rsid w:val="00C31A74"/>
    <w:rsid w:val="00C33B5B"/>
    <w:rsid w:val="00C34EC5"/>
    <w:rsid w:val="00C3639C"/>
    <w:rsid w:val="00C37881"/>
    <w:rsid w:val="00C40062"/>
    <w:rsid w:val="00C40393"/>
    <w:rsid w:val="00C41C89"/>
    <w:rsid w:val="00C424C0"/>
    <w:rsid w:val="00C45596"/>
    <w:rsid w:val="00C47336"/>
    <w:rsid w:val="00C47FF7"/>
    <w:rsid w:val="00C50049"/>
    <w:rsid w:val="00C56366"/>
    <w:rsid w:val="00C713AC"/>
    <w:rsid w:val="00C720CE"/>
    <w:rsid w:val="00C73064"/>
    <w:rsid w:val="00C76A47"/>
    <w:rsid w:val="00C8027A"/>
    <w:rsid w:val="00C83663"/>
    <w:rsid w:val="00C83B26"/>
    <w:rsid w:val="00C84FCC"/>
    <w:rsid w:val="00C85B2C"/>
    <w:rsid w:val="00C92443"/>
    <w:rsid w:val="00C94138"/>
    <w:rsid w:val="00CA23D5"/>
    <w:rsid w:val="00CA2EA1"/>
    <w:rsid w:val="00CA5BA0"/>
    <w:rsid w:val="00CA7FD8"/>
    <w:rsid w:val="00CB05EA"/>
    <w:rsid w:val="00CB20F5"/>
    <w:rsid w:val="00CB2C9A"/>
    <w:rsid w:val="00CB3657"/>
    <w:rsid w:val="00CB389D"/>
    <w:rsid w:val="00CB4439"/>
    <w:rsid w:val="00CB6667"/>
    <w:rsid w:val="00CC1FFA"/>
    <w:rsid w:val="00CC4680"/>
    <w:rsid w:val="00CC5779"/>
    <w:rsid w:val="00CC5D9B"/>
    <w:rsid w:val="00CC5EBF"/>
    <w:rsid w:val="00CD279B"/>
    <w:rsid w:val="00CD2E8F"/>
    <w:rsid w:val="00CD3FCF"/>
    <w:rsid w:val="00CD4005"/>
    <w:rsid w:val="00CD5601"/>
    <w:rsid w:val="00CD681E"/>
    <w:rsid w:val="00CD69A7"/>
    <w:rsid w:val="00CE28AC"/>
    <w:rsid w:val="00CE2CDF"/>
    <w:rsid w:val="00CE3E44"/>
    <w:rsid w:val="00CE455B"/>
    <w:rsid w:val="00CE4D05"/>
    <w:rsid w:val="00CE72D3"/>
    <w:rsid w:val="00CE753D"/>
    <w:rsid w:val="00CF122C"/>
    <w:rsid w:val="00CF23E2"/>
    <w:rsid w:val="00CF5DAB"/>
    <w:rsid w:val="00D031FB"/>
    <w:rsid w:val="00D05A0F"/>
    <w:rsid w:val="00D05CD3"/>
    <w:rsid w:val="00D06EF8"/>
    <w:rsid w:val="00D113CC"/>
    <w:rsid w:val="00D14EC4"/>
    <w:rsid w:val="00D219C2"/>
    <w:rsid w:val="00D2642D"/>
    <w:rsid w:val="00D26EA9"/>
    <w:rsid w:val="00D30487"/>
    <w:rsid w:val="00D33A76"/>
    <w:rsid w:val="00D35EDC"/>
    <w:rsid w:val="00D361D4"/>
    <w:rsid w:val="00D371BC"/>
    <w:rsid w:val="00D45031"/>
    <w:rsid w:val="00D4585D"/>
    <w:rsid w:val="00D46B28"/>
    <w:rsid w:val="00D50FD0"/>
    <w:rsid w:val="00D51B76"/>
    <w:rsid w:val="00D5437F"/>
    <w:rsid w:val="00D55C23"/>
    <w:rsid w:val="00D56A58"/>
    <w:rsid w:val="00D56E3B"/>
    <w:rsid w:val="00D638D1"/>
    <w:rsid w:val="00D66CA5"/>
    <w:rsid w:val="00D66E01"/>
    <w:rsid w:val="00D710BB"/>
    <w:rsid w:val="00D715F6"/>
    <w:rsid w:val="00D72A26"/>
    <w:rsid w:val="00D75EB2"/>
    <w:rsid w:val="00D77AD4"/>
    <w:rsid w:val="00D82385"/>
    <w:rsid w:val="00D82D1A"/>
    <w:rsid w:val="00D85965"/>
    <w:rsid w:val="00D879C8"/>
    <w:rsid w:val="00D90147"/>
    <w:rsid w:val="00D905F3"/>
    <w:rsid w:val="00D935CC"/>
    <w:rsid w:val="00D939E5"/>
    <w:rsid w:val="00D97CFC"/>
    <w:rsid w:val="00DA0E22"/>
    <w:rsid w:val="00DA134B"/>
    <w:rsid w:val="00DA163A"/>
    <w:rsid w:val="00DA1F01"/>
    <w:rsid w:val="00DA2647"/>
    <w:rsid w:val="00DA4C49"/>
    <w:rsid w:val="00DB1A62"/>
    <w:rsid w:val="00DB45C3"/>
    <w:rsid w:val="00DB784E"/>
    <w:rsid w:val="00DC049E"/>
    <w:rsid w:val="00DC3CDB"/>
    <w:rsid w:val="00DD3A31"/>
    <w:rsid w:val="00DD4165"/>
    <w:rsid w:val="00DD4316"/>
    <w:rsid w:val="00DD4D30"/>
    <w:rsid w:val="00DD58F8"/>
    <w:rsid w:val="00DD6A6F"/>
    <w:rsid w:val="00DD7DA0"/>
    <w:rsid w:val="00DE03EE"/>
    <w:rsid w:val="00DE39BE"/>
    <w:rsid w:val="00DE7736"/>
    <w:rsid w:val="00DF0608"/>
    <w:rsid w:val="00DF2EDB"/>
    <w:rsid w:val="00DF4061"/>
    <w:rsid w:val="00E15F7E"/>
    <w:rsid w:val="00E16554"/>
    <w:rsid w:val="00E16A29"/>
    <w:rsid w:val="00E20368"/>
    <w:rsid w:val="00E264B5"/>
    <w:rsid w:val="00E30A48"/>
    <w:rsid w:val="00E32920"/>
    <w:rsid w:val="00E338E0"/>
    <w:rsid w:val="00E35717"/>
    <w:rsid w:val="00E3763E"/>
    <w:rsid w:val="00E4494E"/>
    <w:rsid w:val="00E4679D"/>
    <w:rsid w:val="00E46A15"/>
    <w:rsid w:val="00E53837"/>
    <w:rsid w:val="00E56249"/>
    <w:rsid w:val="00E56631"/>
    <w:rsid w:val="00E61110"/>
    <w:rsid w:val="00E62535"/>
    <w:rsid w:val="00E63FB1"/>
    <w:rsid w:val="00E67972"/>
    <w:rsid w:val="00E70CF1"/>
    <w:rsid w:val="00E72601"/>
    <w:rsid w:val="00E732F8"/>
    <w:rsid w:val="00E77FA5"/>
    <w:rsid w:val="00E8239B"/>
    <w:rsid w:val="00E82FE8"/>
    <w:rsid w:val="00E8635D"/>
    <w:rsid w:val="00E911A9"/>
    <w:rsid w:val="00E918C0"/>
    <w:rsid w:val="00E930B7"/>
    <w:rsid w:val="00EA07EA"/>
    <w:rsid w:val="00EA2283"/>
    <w:rsid w:val="00EA23E7"/>
    <w:rsid w:val="00EA2D17"/>
    <w:rsid w:val="00EA5920"/>
    <w:rsid w:val="00EB214B"/>
    <w:rsid w:val="00EB4061"/>
    <w:rsid w:val="00EB4D84"/>
    <w:rsid w:val="00EB61B4"/>
    <w:rsid w:val="00EB6C72"/>
    <w:rsid w:val="00EB7E0C"/>
    <w:rsid w:val="00EB7FA0"/>
    <w:rsid w:val="00EC0D5D"/>
    <w:rsid w:val="00EC43CA"/>
    <w:rsid w:val="00EC59FE"/>
    <w:rsid w:val="00EC6C47"/>
    <w:rsid w:val="00ED1A13"/>
    <w:rsid w:val="00ED39BC"/>
    <w:rsid w:val="00ED6BC1"/>
    <w:rsid w:val="00ED7E38"/>
    <w:rsid w:val="00EE09A8"/>
    <w:rsid w:val="00EE09D9"/>
    <w:rsid w:val="00EE166D"/>
    <w:rsid w:val="00EE40D6"/>
    <w:rsid w:val="00EE4E75"/>
    <w:rsid w:val="00EE7A83"/>
    <w:rsid w:val="00EF0657"/>
    <w:rsid w:val="00EF5161"/>
    <w:rsid w:val="00EF63EB"/>
    <w:rsid w:val="00EF7EEC"/>
    <w:rsid w:val="00F028C2"/>
    <w:rsid w:val="00F02D8D"/>
    <w:rsid w:val="00F03601"/>
    <w:rsid w:val="00F03863"/>
    <w:rsid w:val="00F05AB9"/>
    <w:rsid w:val="00F064FC"/>
    <w:rsid w:val="00F075B8"/>
    <w:rsid w:val="00F107FE"/>
    <w:rsid w:val="00F11638"/>
    <w:rsid w:val="00F17954"/>
    <w:rsid w:val="00F17E8D"/>
    <w:rsid w:val="00F21429"/>
    <w:rsid w:val="00F24648"/>
    <w:rsid w:val="00F266CE"/>
    <w:rsid w:val="00F35EA1"/>
    <w:rsid w:val="00F360E4"/>
    <w:rsid w:val="00F43ADD"/>
    <w:rsid w:val="00F44C08"/>
    <w:rsid w:val="00F4534B"/>
    <w:rsid w:val="00F50D70"/>
    <w:rsid w:val="00F5196D"/>
    <w:rsid w:val="00F526FB"/>
    <w:rsid w:val="00F551D5"/>
    <w:rsid w:val="00F56483"/>
    <w:rsid w:val="00F56C91"/>
    <w:rsid w:val="00F61A30"/>
    <w:rsid w:val="00F64F23"/>
    <w:rsid w:val="00F714FF"/>
    <w:rsid w:val="00F71D18"/>
    <w:rsid w:val="00F71EF5"/>
    <w:rsid w:val="00F72B79"/>
    <w:rsid w:val="00F758CC"/>
    <w:rsid w:val="00F76837"/>
    <w:rsid w:val="00F80EA1"/>
    <w:rsid w:val="00F84008"/>
    <w:rsid w:val="00F84983"/>
    <w:rsid w:val="00F854EA"/>
    <w:rsid w:val="00F86378"/>
    <w:rsid w:val="00F90EBC"/>
    <w:rsid w:val="00F9583B"/>
    <w:rsid w:val="00F96EDD"/>
    <w:rsid w:val="00FA01FA"/>
    <w:rsid w:val="00FA20A1"/>
    <w:rsid w:val="00FA6DAB"/>
    <w:rsid w:val="00FB0F2E"/>
    <w:rsid w:val="00FB1270"/>
    <w:rsid w:val="00FB14FF"/>
    <w:rsid w:val="00FB1DEE"/>
    <w:rsid w:val="00FB3FC2"/>
    <w:rsid w:val="00FB4558"/>
    <w:rsid w:val="00FB45D7"/>
    <w:rsid w:val="00FB5D06"/>
    <w:rsid w:val="00FC121C"/>
    <w:rsid w:val="00FC219E"/>
    <w:rsid w:val="00FC39A6"/>
    <w:rsid w:val="00FC4422"/>
    <w:rsid w:val="00FC5715"/>
    <w:rsid w:val="00FD2F0A"/>
    <w:rsid w:val="00FD3442"/>
    <w:rsid w:val="00FD4B01"/>
    <w:rsid w:val="00FD6225"/>
    <w:rsid w:val="00FD676C"/>
    <w:rsid w:val="00FE0A83"/>
    <w:rsid w:val="00FE17F4"/>
    <w:rsid w:val="00FE28CB"/>
    <w:rsid w:val="00FE3268"/>
    <w:rsid w:val="00FE450B"/>
    <w:rsid w:val="00FF399E"/>
    <w:rsid w:val="00FF3FC8"/>
    <w:rsid w:val="00FF699C"/>
    <w:rsid w:val="00FF6F68"/>
    <w:rsid w:val="00FF7123"/>
    <w:rsid w:val="00FF771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778E759-E0F0-48C3-96BD-D2665836C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551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63371"/>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06337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63371"/>
    <w:rPr>
      <w:rFonts w:ascii="Tahoma" w:hAnsi="Tahoma" w:cs="Tahoma"/>
      <w:sz w:val="16"/>
      <w:szCs w:val="16"/>
    </w:rPr>
  </w:style>
  <w:style w:type="table" w:styleId="Grilledutableau">
    <w:name w:val="Table Grid"/>
    <w:basedOn w:val="TableauNormal"/>
    <w:uiPriority w:val="59"/>
    <w:rsid w:val="002E26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4D156F"/>
    <w:pPr>
      <w:spacing w:after="0" w:line="240" w:lineRule="auto"/>
    </w:pPr>
  </w:style>
  <w:style w:type="character" w:styleId="Accentuation">
    <w:name w:val="Emphasis"/>
    <w:basedOn w:val="Policepardfaut"/>
    <w:uiPriority w:val="20"/>
    <w:qFormat/>
    <w:rsid w:val="00DA4C49"/>
    <w:rPr>
      <w:i/>
      <w:iCs/>
    </w:rPr>
  </w:style>
  <w:style w:type="paragraph" w:customStyle="1" w:styleId="msonormalsandbox">
    <w:name w:val="msonormal_sandbox"/>
    <w:basedOn w:val="Normal"/>
    <w:rsid w:val="00F71EF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itre">
    <w:name w:val="Title"/>
    <w:basedOn w:val="Normal"/>
    <w:link w:val="TitreCar"/>
    <w:qFormat/>
    <w:rsid w:val="00E918C0"/>
    <w:pPr>
      <w:spacing w:after="0" w:line="240" w:lineRule="auto"/>
      <w:jc w:val="center"/>
    </w:pPr>
    <w:rPr>
      <w:rFonts w:ascii="Times New Roman" w:eastAsia="Times New Roman" w:hAnsi="Times New Roman" w:cs="Times New Roman"/>
      <w:sz w:val="52"/>
      <w:szCs w:val="24"/>
      <w:lang w:eastAsia="fr-FR"/>
    </w:rPr>
  </w:style>
  <w:style w:type="character" w:customStyle="1" w:styleId="TitreCar">
    <w:name w:val="Titre Car"/>
    <w:basedOn w:val="Policepardfaut"/>
    <w:link w:val="Titre"/>
    <w:rsid w:val="00E918C0"/>
    <w:rPr>
      <w:rFonts w:ascii="Times New Roman" w:eastAsia="Times New Roman" w:hAnsi="Times New Roman" w:cs="Times New Roman"/>
      <w:sz w:val="52"/>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6091505">
      <w:bodyDiv w:val="1"/>
      <w:marLeft w:val="0"/>
      <w:marRight w:val="0"/>
      <w:marTop w:val="0"/>
      <w:marBottom w:val="0"/>
      <w:divBdr>
        <w:top w:val="none" w:sz="0" w:space="0" w:color="auto"/>
        <w:left w:val="none" w:sz="0" w:space="0" w:color="auto"/>
        <w:bottom w:val="none" w:sz="0" w:space="0" w:color="auto"/>
        <w:right w:val="none" w:sz="0" w:space="0" w:color="auto"/>
      </w:divBdr>
    </w:div>
    <w:div w:id="1017200122">
      <w:bodyDiv w:val="1"/>
      <w:marLeft w:val="0"/>
      <w:marRight w:val="0"/>
      <w:marTop w:val="0"/>
      <w:marBottom w:val="0"/>
      <w:divBdr>
        <w:top w:val="none" w:sz="0" w:space="0" w:color="auto"/>
        <w:left w:val="none" w:sz="0" w:space="0" w:color="auto"/>
        <w:bottom w:val="none" w:sz="0" w:space="0" w:color="auto"/>
        <w:right w:val="none" w:sz="0" w:space="0" w:color="auto"/>
      </w:divBdr>
    </w:div>
    <w:div w:id="1029837056">
      <w:bodyDiv w:val="1"/>
      <w:marLeft w:val="0"/>
      <w:marRight w:val="0"/>
      <w:marTop w:val="0"/>
      <w:marBottom w:val="0"/>
      <w:divBdr>
        <w:top w:val="none" w:sz="0" w:space="0" w:color="auto"/>
        <w:left w:val="none" w:sz="0" w:space="0" w:color="auto"/>
        <w:bottom w:val="none" w:sz="0" w:space="0" w:color="auto"/>
        <w:right w:val="none" w:sz="0" w:space="0" w:color="auto"/>
      </w:divBdr>
      <w:divsChild>
        <w:div w:id="1082870347">
          <w:marLeft w:val="0"/>
          <w:marRight w:val="0"/>
          <w:marTop w:val="0"/>
          <w:marBottom w:val="0"/>
          <w:divBdr>
            <w:top w:val="none" w:sz="0" w:space="0" w:color="auto"/>
            <w:left w:val="none" w:sz="0" w:space="0" w:color="auto"/>
            <w:bottom w:val="none" w:sz="0" w:space="0" w:color="auto"/>
            <w:right w:val="none" w:sz="0" w:space="0" w:color="auto"/>
          </w:divBdr>
        </w:div>
        <w:div w:id="160201751">
          <w:marLeft w:val="0"/>
          <w:marRight w:val="0"/>
          <w:marTop w:val="0"/>
          <w:marBottom w:val="0"/>
          <w:divBdr>
            <w:top w:val="none" w:sz="0" w:space="0" w:color="auto"/>
            <w:left w:val="none" w:sz="0" w:space="0" w:color="auto"/>
            <w:bottom w:val="none" w:sz="0" w:space="0" w:color="auto"/>
            <w:right w:val="none" w:sz="0" w:space="0" w:color="auto"/>
          </w:divBdr>
        </w:div>
      </w:divsChild>
    </w:div>
    <w:div w:id="1217818920">
      <w:bodyDiv w:val="1"/>
      <w:marLeft w:val="0"/>
      <w:marRight w:val="0"/>
      <w:marTop w:val="0"/>
      <w:marBottom w:val="0"/>
      <w:divBdr>
        <w:top w:val="none" w:sz="0" w:space="0" w:color="auto"/>
        <w:left w:val="none" w:sz="0" w:space="0" w:color="auto"/>
        <w:bottom w:val="none" w:sz="0" w:space="0" w:color="auto"/>
        <w:right w:val="none" w:sz="0" w:space="0" w:color="auto"/>
      </w:divBdr>
    </w:div>
    <w:div w:id="1222711716">
      <w:bodyDiv w:val="1"/>
      <w:marLeft w:val="0"/>
      <w:marRight w:val="0"/>
      <w:marTop w:val="0"/>
      <w:marBottom w:val="0"/>
      <w:divBdr>
        <w:top w:val="none" w:sz="0" w:space="0" w:color="auto"/>
        <w:left w:val="none" w:sz="0" w:space="0" w:color="auto"/>
        <w:bottom w:val="none" w:sz="0" w:space="0" w:color="auto"/>
        <w:right w:val="none" w:sz="0" w:space="0" w:color="auto"/>
      </w:divBdr>
    </w:div>
    <w:div w:id="1377044185">
      <w:bodyDiv w:val="1"/>
      <w:marLeft w:val="0"/>
      <w:marRight w:val="0"/>
      <w:marTop w:val="0"/>
      <w:marBottom w:val="0"/>
      <w:divBdr>
        <w:top w:val="none" w:sz="0" w:space="0" w:color="auto"/>
        <w:left w:val="none" w:sz="0" w:space="0" w:color="auto"/>
        <w:bottom w:val="none" w:sz="0" w:space="0" w:color="auto"/>
        <w:right w:val="none" w:sz="0" w:space="0" w:color="auto"/>
      </w:divBdr>
    </w:div>
    <w:div w:id="1522819336">
      <w:bodyDiv w:val="1"/>
      <w:marLeft w:val="0"/>
      <w:marRight w:val="0"/>
      <w:marTop w:val="0"/>
      <w:marBottom w:val="0"/>
      <w:divBdr>
        <w:top w:val="none" w:sz="0" w:space="0" w:color="auto"/>
        <w:left w:val="none" w:sz="0" w:space="0" w:color="auto"/>
        <w:bottom w:val="none" w:sz="0" w:space="0" w:color="auto"/>
        <w:right w:val="none" w:sz="0" w:space="0" w:color="auto"/>
      </w:divBdr>
    </w:div>
    <w:div w:id="1594700390">
      <w:bodyDiv w:val="1"/>
      <w:marLeft w:val="0"/>
      <w:marRight w:val="0"/>
      <w:marTop w:val="0"/>
      <w:marBottom w:val="0"/>
      <w:divBdr>
        <w:top w:val="none" w:sz="0" w:space="0" w:color="auto"/>
        <w:left w:val="none" w:sz="0" w:space="0" w:color="auto"/>
        <w:bottom w:val="none" w:sz="0" w:space="0" w:color="auto"/>
        <w:right w:val="none" w:sz="0" w:space="0" w:color="auto"/>
      </w:divBdr>
    </w:div>
    <w:div w:id="1679773425">
      <w:bodyDiv w:val="1"/>
      <w:marLeft w:val="0"/>
      <w:marRight w:val="0"/>
      <w:marTop w:val="0"/>
      <w:marBottom w:val="0"/>
      <w:divBdr>
        <w:top w:val="none" w:sz="0" w:space="0" w:color="auto"/>
        <w:left w:val="none" w:sz="0" w:space="0" w:color="auto"/>
        <w:bottom w:val="none" w:sz="0" w:space="0" w:color="auto"/>
        <w:right w:val="none" w:sz="0" w:space="0" w:color="auto"/>
      </w:divBdr>
    </w:div>
    <w:div w:id="1684554940">
      <w:bodyDiv w:val="1"/>
      <w:marLeft w:val="0"/>
      <w:marRight w:val="0"/>
      <w:marTop w:val="0"/>
      <w:marBottom w:val="0"/>
      <w:divBdr>
        <w:top w:val="none" w:sz="0" w:space="0" w:color="auto"/>
        <w:left w:val="none" w:sz="0" w:space="0" w:color="auto"/>
        <w:bottom w:val="none" w:sz="0" w:space="0" w:color="auto"/>
        <w:right w:val="none" w:sz="0" w:space="0" w:color="auto"/>
      </w:divBdr>
    </w:div>
    <w:div w:id="1740246123">
      <w:bodyDiv w:val="1"/>
      <w:marLeft w:val="0"/>
      <w:marRight w:val="0"/>
      <w:marTop w:val="0"/>
      <w:marBottom w:val="0"/>
      <w:divBdr>
        <w:top w:val="none" w:sz="0" w:space="0" w:color="auto"/>
        <w:left w:val="none" w:sz="0" w:space="0" w:color="auto"/>
        <w:bottom w:val="none" w:sz="0" w:space="0" w:color="auto"/>
        <w:right w:val="none" w:sz="0" w:space="0" w:color="auto"/>
      </w:divBdr>
    </w:div>
    <w:div w:id="1743021768">
      <w:bodyDiv w:val="1"/>
      <w:marLeft w:val="0"/>
      <w:marRight w:val="0"/>
      <w:marTop w:val="0"/>
      <w:marBottom w:val="0"/>
      <w:divBdr>
        <w:top w:val="none" w:sz="0" w:space="0" w:color="auto"/>
        <w:left w:val="none" w:sz="0" w:space="0" w:color="auto"/>
        <w:bottom w:val="none" w:sz="0" w:space="0" w:color="auto"/>
        <w:right w:val="none" w:sz="0" w:space="0" w:color="auto"/>
      </w:divBdr>
    </w:div>
    <w:div w:id="210884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FADDB-F739-4877-8AE1-8ACEA56E1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2229</Words>
  <Characters>12260</Characters>
  <Application>Microsoft Office Word</Application>
  <DocSecurity>0</DocSecurity>
  <Lines>102</Lines>
  <Paragraphs>28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14461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CGT</dc:creator>
  <cp:lastModifiedBy>CGT</cp:lastModifiedBy>
  <cp:revision>2</cp:revision>
  <cp:lastPrinted>2024-02-29T07:31:00Z</cp:lastPrinted>
  <dcterms:created xsi:type="dcterms:W3CDTF">2024-05-07T12:40:00Z</dcterms:created>
  <dcterms:modified xsi:type="dcterms:W3CDTF">2024-05-07T12:40:00Z</dcterms:modified>
</cp:coreProperties>
</file>